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6DCD0" w14:textId="21658FD3" w:rsidR="00110578" w:rsidRDefault="00110578">
      <w:pPr>
        <w:tabs>
          <w:tab w:val="center" w:pos="4153"/>
          <w:tab w:val="right" w:pos="8306"/>
        </w:tabs>
        <w:rPr>
          <w:szCs w:val="24"/>
        </w:rPr>
      </w:pPr>
    </w:p>
    <w:p w14:paraId="27CFC434" w14:textId="4583FC65" w:rsidR="00110578" w:rsidRDefault="00EA28CC">
      <w:pPr>
        <w:tabs>
          <w:tab w:val="center" w:pos="4153"/>
          <w:tab w:val="right" w:pos="8306"/>
        </w:tabs>
        <w:jc w:val="center"/>
        <w:rPr>
          <w:b/>
          <w:bCs/>
          <w:szCs w:val="24"/>
        </w:rPr>
      </w:pPr>
      <w:r>
        <w:rPr>
          <w:b/>
          <w:bCs/>
          <w:szCs w:val="24"/>
        </w:rPr>
        <w:t>LIETUVOS RESPUBLIKOS SVEIKATOS APSAUGOS MINISTRAS</w:t>
      </w:r>
    </w:p>
    <w:p w14:paraId="68A6B450" w14:textId="77777777" w:rsidR="00110578" w:rsidRDefault="00EA28CC">
      <w:pPr>
        <w:tabs>
          <w:tab w:val="center" w:pos="4153"/>
          <w:tab w:val="right" w:pos="8306"/>
        </w:tabs>
        <w:jc w:val="center"/>
        <w:rPr>
          <w:b/>
          <w:bCs/>
          <w:szCs w:val="24"/>
        </w:rPr>
      </w:pPr>
      <w:r>
        <w:rPr>
          <w:b/>
          <w:bCs/>
          <w:szCs w:val="24"/>
          <w:shd w:val="clear" w:color="auto" w:fill="FFFFFF"/>
        </w:rPr>
        <w:t>VALSTYBĖS LYGIO EKSTREMALIOSIOS SITUACIJOS VALSTYBĖS OPERACIJŲ VADOVAS</w:t>
      </w:r>
    </w:p>
    <w:p w14:paraId="3501439C" w14:textId="77777777" w:rsidR="00110578" w:rsidRDefault="00110578">
      <w:pPr>
        <w:tabs>
          <w:tab w:val="center" w:pos="4153"/>
          <w:tab w:val="right" w:pos="8306"/>
        </w:tabs>
        <w:jc w:val="center"/>
        <w:rPr>
          <w:b/>
          <w:bCs/>
          <w:szCs w:val="24"/>
        </w:rPr>
      </w:pPr>
    </w:p>
    <w:p w14:paraId="0C8B7CD6" w14:textId="77777777" w:rsidR="00110578" w:rsidRDefault="00EA28CC">
      <w:pPr>
        <w:tabs>
          <w:tab w:val="center" w:pos="4153"/>
          <w:tab w:val="right" w:pos="8306"/>
        </w:tabs>
        <w:jc w:val="center"/>
        <w:rPr>
          <w:b/>
          <w:bCs/>
          <w:szCs w:val="24"/>
        </w:rPr>
      </w:pPr>
      <w:r>
        <w:rPr>
          <w:b/>
          <w:bCs/>
          <w:szCs w:val="24"/>
        </w:rPr>
        <w:t>SPRENDIMAS</w:t>
      </w:r>
    </w:p>
    <w:p w14:paraId="0AE70AA0" w14:textId="548A5F53" w:rsidR="00110578" w:rsidRDefault="00EA28CC">
      <w:pPr>
        <w:tabs>
          <w:tab w:val="center" w:pos="4153"/>
          <w:tab w:val="right" w:pos="8306"/>
        </w:tabs>
        <w:jc w:val="center"/>
        <w:rPr>
          <w:b/>
          <w:bCs/>
          <w:szCs w:val="24"/>
        </w:rPr>
      </w:pPr>
      <w:r>
        <w:rPr>
          <w:b/>
          <w:bCs/>
          <w:szCs w:val="24"/>
        </w:rPr>
        <w:t xml:space="preserve">DĖL LIETUVOS RESPUBLIKOS SVEIKATOS APSAUGOS MINISTRO </w:t>
      </w:r>
      <w:r>
        <w:rPr>
          <w:szCs w:val="24"/>
        </w:rPr>
        <w:t>–</w:t>
      </w:r>
    </w:p>
    <w:p w14:paraId="7C245EB1" w14:textId="39D81006" w:rsidR="00110578" w:rsidRDefault="00EA28CC">
      <w:pPr>
        <w:tabs>
          <w:tab w:val="center" w:pos="4153"/>
          <w:tab w:val="right" w:pos="8306"/>
        </w:tabs>
        <w:jc w:val="center"/>
        <w:rPr>
          <w:szCs w:val="24"/>
        </w:rPr>
      </w:pPr>
      <w:r>
        <w:rPr>
          <w:b/>
          <w:bCs/>
          <w:szCs w:val="24"/>
          <w:shd w:val="clear" w:color="auto" w:fill="FFFFFF"/>
        </w:rPr>
        <w:t>VALSTYBĖS LYGIO EKSTREMALIOSIOS SITUACIJOS VALSTYBĖS OPERACIJŲ VADOVO 2020 M. GEGUŽĖS 29 D. SPRENDIMO NR. V-1336 „</w:t>
      </w:r>
      <w:r>
        <w:rPr>
          <w:b/>
          <w:bCs/>
          <w:szCs w:val="24"/>
        </w:rPr>
        <w:t>DĖL TIKSLINIŲ IR PROFILAKTINIŲ TYRIMŲ DĖL COVID-19 LIGOS (KORONAVIRUSO INFEKCIJOS) ORGA</w:t>
      </w:r>
      <w:r>
        <w:rPr>
          <w:b/>
          <w:bCs/>
          <w:szCs w:val="24"/>
        </w:rPr>
        <w:t>NIZAVIMO“ PAKEITIMO</w:t>
      </w:r>
    </w:p>
    <w:p w14:paraId="771FC3F8" w14:textId="77777777" w:rsidR="00110578" w:rsidRDefault="00110578">
      <w:pPr>
        <w:jc w:val="center"/>
        <w:rPr>
          <w:szCs w:val="24"/>
        </w:rPr>
      </w:pPr>
    </w:p>
    <w:p w14:paraId="7ED2DE7E" w14:textId="0EA2DE57" w:rsidR="00110578" w:rsidRDefault="00EA28CC">
      <w:pPr>
        <w:jc w:val="center"/>
        <w:rPr>
          <w:szCs w:val="24"/>
        </w:rPr>
      </w:pPr>
      <w:r>
        <w:rPr>
          <w:szCs w:val="24"/>
        </w:rPr>
        <w:t>2021 m. vasario 10</w:t>
      </w:r>
      <w:r>
        <w:rPr>
          <w:szCs w:val="24"/>
        </w:rPr>
        <w:t xml:space="preserve"> d. Nr. V-263</w:t>
      </w:r>
    </w:p>
    <w:p w14:paraId="7AAE73AB" w14:textId="77777777" w:rsidR="00110578" w:rsidRDefault="00EA28CC">
      <w:pPr>
        <w:jc w:val="center"/>
        <w:rPr>
          <w:szCs w:val="24"/>
        </w:rPr>
      </w:pPr>
      <w:r>
        <w:rPr>
          <w:szCs w:val="24"/>
        </w:rPr>
        <w:t>Vilnius</w:t>
      </w:r>
    </w:p>
    <w:p w14:paraId="1198568B" w14:textId="77777777" w:rsidR="00110578" w:rsidRDefault="00110578">
      <w:pPr>
        <w:jc w:val="center"/>
        <w:rPr>
          <w:szCs w:val="24"/>
        </w:rPr>
      </w:pPr>
    </w:p>
    <w:p w14:paraId="1D988C07" w14:textId="1E6CC73A" w:rsidR="00110578" w:rsidRDefault="00EA28CC">
      <w:pPr>
        <w:tabs>
          <w:tab w:val="left" w:pos="1134"/>
        </w:tabs>
        <w:ind w:firstLine="851"/>
        <w:jc w:val="both"/>
      </w:pPr>
      <w:r>
        <w:t>P a k e i č i u Lietuvos Respublikos sveikatos apsaugos ministro – valstybės lygio ekstremaliosios situacijos valstybės operacijų vadovo 2020 m. gegužės 29 d. sprendimą Nr. V-1336 „Dėl tikslinių</w:t>
      </w:r>
      <w:r>
        <w:t xml:space="preserve"> ir profilaktinių tyrimų dėl COVID-19 ligos (</w:t>
      </w:r>
      <w:proofErr w:type="spellStart"/>
      <w:r>
        <w:t>koronaviruso</w:t>
      </w:r>
      <w:proofErr w:type="spellEnd"/>
      <w:r>
        <w:t xml:space="preserve"> infekcijos) organizavimo“:</w:t>
      </w:r>
    </w:p>
    <w:p w14:paraId="7FEC0CB7" w14:textId="4CA127DE" w:rsidR="00110578" w:rsidRDefault="00EA28CC">
      <w:pPr>
        <w:tabs>
          <w:tab w:val="left" w:pos="1134"/>
        </w:tabs>
        <w:ind w:left="1276" w:hanging="360"/>
        <w:jc w:val="both"/>
      </w:pPr>
      <w:r>
        <w:t>1</w:t>
      </w:r>
      <w:r>
        <w:t>.</w:t>
      </w:r>
      <w:r>
        <w:tab/>
        <w:t xml:space="preserve">Pakeičiu </w:t>
      </w:r>
      <w:r>
        <w:rPr>
          <w:color w:val="000000"/>
        </w:rPr>
        <w:t>1.2 papunkčio pirmąją pastraipą ir ją išdėstau taip:</w:t>
      </w:r>
    </w:p>
    <w:p w14:paraId="7F2D3361" w14:textId="3D37177B" w:rsidR="00110578" w:rsidRDefault="00EA28CC">
      <w:pPr>
        <w:tabs>
          <w:tab w:val="left" w:pos="1134"/>
        </w:tabs>
        <w:ind w:firstLine="916"/>
        <w:jc w:val="both"/>
        <w:rPr>
          <w:color w:val="000000"/>
        </w:rPr>
      </w:pPr>
      <w:r>
        <w:t>„</w:t>
      </w:r>
      <w:r>
        <w:rPr>
          <w:color w:val="000000"/>
        </w:rPr>
        <w:t>1.2</w:t>
      </w:r>
      <w:r>
        <w:rPr>
          <w:color w:val="000000"/>
        </w:rPr>
        <w:t xml:space="preserve">. profilaktinį periodinį tyrimą, kuris sutikusiems tirtis atliekamas ne dažniau kaip kas 7 </w:t>
      </w:r>
      <w:r>
        <w:rPr>
          <w:color w:val="000000"/>
        </w:rPr>
        <w:t>dienas ir ne rečiau kaip kas 10 dienų, išskyrus šio sprendimo 4 punkte nurodytu atveju:“.</w:t>
      </w:r>
    </w:p>
    <w:p w14:paraId="44225211" w14:textId="3DC5EA4B" w:rsidR="00110578" w:rsidRDefault="00EA28CC">
      <w:pPr>
        <w:tabs>
          <w:tab w:val="left" w:pos="1134"/>
        </w:tabs>
        <w:ind w:left="1276" w:hanging="360"/>
        <w:jc w:val="both"/>
      </w:pPr>
      <w:r>
        <w:t>2</w:t>
      </w:r>
      <w:r>
        <w:t>.</w:t>
      </w:r>
      <w:r>
        <w:tab/>
        <w:t>Papildau 1.3 papunkčiu:</w:t>
      </w:r>
    </w:p>
    <w:p w14:paraId="267AB267" w14:textId="5236174F" w:rsidR="00110578" w:rsidRDefault="00EA28CC">
      <w:pPr>
        <w:tabs>
          <w:tab w:val="left" w:pos="1701"/>
        </w:tabs>
        <w:ind w:firstLine="851"/>
        <w:jc w:val="both"/>
        <w:rPr>
          <w:color w:val="000000"/>
        </w:rPr>
      </w:pPr>
      <w:r>
        <w:t>„</w:t>
      </w:r>
      <w:r>
        <w:rPr>
          <w:color w:val="000000"/>
        </w:rPr>
        <w:t>1.</w:t>
      </w:r>
      <w:r>
        <w:rPr>
          <w:color w:val="000000"/>
          <w:lang w:val="en-US"/>
        </w:rPr>
        <w:t>3</w:t>
      </w:r>
      <w:r>
        <w:rPr>
          <w:color w:val="000000"/>
        </w:rPr>
        <w:t>. profilaktinį vienkartinį tyrimą sutikusiems tirtis:</w:t>
      </w:r>
    </w:p>
    <w:p w14:paraId="0C6D3947" w14:textId="0AFF5045" w:rsidR="00110578" w:rsidRDefault="00EA28CC">
      <w:pPr>
        <w:tabs>
          <w:tab w:val="left" w:pos="1701"/>
        </w:tabs>
        <w:ind w:firstLine="851"/>
        <w:jc w:val="both"/>
        <w:rPr>
          <w:color w:val="FF0000"/>
          <w:shd w:val="clear" w:color="auto" w:fill="FFFFFF"/>
        </w:rPr>
      </w:pPr>
      <w:r>
        <w:rPr>
          <w:szCs w:val="24"/>
        </w:rPr>
        <w:t>1.3.1</w:t>
      </w:r>
      <w:r>
        <w:rPr>
          <w:szCs w:val="24"/>
        </w:rPr>
        <w:t>. asmenims, dirbantiems paslaugų ir (ar) prekybos vietose, kurių</w:t>
      </w:r>
      <w:r>
        <w:rPr>
          <w:szCs w:val="24"/>
        </w:rPr>
        <w:t xml:space="preserve"> veikla Lietuvos Respublikos Vyriausybės 2020 m. lapkričio 4 d. nutarimu Nr. 1226 „Dėl karantino Lietuvos Respublikos teritorijoje paskelbimo“ buvo draudžiama, turintiems tiesioginį (nuolatinį ar laikiną) kontaktą su kitais asmenimis – prieš jiems pradedan</w:t>
      </w:r>
      <w:r>
        <w:rPr>
          <w:szCs w:val="24"/>
        </w:rPr>
        <w:t>t dirbti;</w:t>
      </w:r>
    </w:p>
    <w:p w14:paraId="553B10FD" w14:textId="530E2FB4" w:rsidR="00110578" w:rsidRDefault="00EA28CC">
      <w:pPr>
        <w:tabs>
          <w:tab w:val="left" w:pos="1701"/>
        </w:tabs>
        <w:ind w:firstLine="851"/>
        <w:jc w:val="both"/>
        <w:rPr>
          <w:shd w:val="clear" w:color="auto" w:fill="FFFFFF"/>
        </w:rPr>
      </w:pPr>
      <w:r>
        <w:t>1.3.2</w:t>
      </w:r>
      <w:r>
        <w:t xml:space="preserve">. kitiems šio sprendimo 1.3.1 papunktyje nenurodytiems asmenims, priklausantiems savivaldybių administracijų direktorių nustatytoms profilaktiškai tiriamoms asmenų grupėms, kai šie asmenys turi tiesioginį (nuolatinį ar laikiną) kontaktą </w:t>
      </w:r>
      <w:r>
        <w:t>su kitais asmenimis ir yra įtraukiami į profilaktiškai tiriamų asmenų grupes pagal veiklos sritis. Profilaktiškai tiriamų asmenų grupės savivaldybių administracijų peržiūrimos ir (ar) tvirtinamos kas savaitę.”</w:t>
      </w:r>
    </w:p>
    <w:p w14:paraId="1452E291" w14:textId="4EB410FA" w:rsidR="00110578" w:rsidRDefault="00EA28CC">
      <w:pPr>
        <w:tabs>
          <w:tab w:val="left" w:pos="1276"/>
        </w:tabs>
        <w:ind w:left="1134" w:hanging="283"/>
        <w:jc w:val="both"/>
      </w:pPr>
      <w:r>
        <w:t>3</w:t>
      </w:r>
      <w:r>
        <w:t>.</w:t>
      </w:r>
      <w:r>
        <w:tab/>
        <w:t>Papildau 2</w:t>
      </w:r>
      <w:r>
        <w:rPr>
          <w:vertAlign w:val="superscript"/>
          <w:lang w:val="en-US"/>
        </w:rPr>
        <w:t>1</w:t>
      </w:r>
      <w:r>
        <w:t xml:space="preserve"> punktu:</w:t>
      </w:r>
    </w:p>
    <w:p w14:paraId="4ACA8DFF" w14:textId="5082FD59" w:rsidR="00110578" w:rsidRDefault="00EA28CC">
      <w:pPr>
        <w:tabs>
          <w:tab w:val="left" w:pos="1276"/>
        </w:tabs>
        <w:spacing w:line="259" w:lineRule="auto"/>
        <w:ind w:firstLine="851"/>
        <w:jc w:val="both"/>
        <w:rPr>
          <w:color w:val="000000"/>
        </w:rPr>
      </w:pPr>
      <w:r>
        <w:t>„</w:t>
      </w:r>
      <w:r>
        <w:t>2</w:t>
      </w:r>
      <w:r>
        <w:rPr>
          <w:vertAlign w:val="superscript"/>
          <w:lang w:val="en-US"/>
        </w:rPr>
        <w:t>1</w:t>
      </w:r>
      <w:r>
        <w:t xml:space="preserve">. </w:t>
      </w:r>
      <w:r>
        <w:t>Profilaktiškai netiriami asmenys, kuriems likus mažiau nei 90 dienų iki profilaktinio tyrimo dienos SARS-</w:t>
      </w:r>
      <w:proofErr w:type="spellStart"/>
      <w:r>
        <w:t>CoV-2</w:t>
      </w:r>
      <w:proofErr w:type="spellEnd"/>
      <w:r>
        <w:t xml:space="preserve"> (2019-nCoV) RNR nustatymo </w:t>
      </w:r>
      <w:proofErr w:type="spellStart"/>
      <w:r>
        <w:t>tikralaikės</w:t>
      </w:r>
      <w:proofErr w:type="spellEnd"/>
      <w:r>
        <w:t xml:space="preserve"> PGR metodu arba SARS-</w:t>
      </w:r>
      <w:proofErr w:type="spellStart"/>
      <w:r>
        <w:t>CoV-2</w:t>
      </w:r>
      <w:proofErr w:type="spellEnd"/>
      <w:r>
        <w:t xml:space="preserve"> antigeno tyrimu buvo patvirtinta COVID-19 liga (</w:t>
      </w:r>
      <w:proofErr w:type="spellStart"/>
      <w:r>
        <w:t>koronaviruso</w:t>
      </w:r>
      <w:proofErr w:type="spellEnd"/>
      <w:r>
        <w:t xml:space="preserve"> infekcija), arba ku</w:t>
      </w:r>
      <w:r>
        <w:t>rie nurodytu laikotarpiu buvo paskiepyti COVID-19 ligos (</w:t>
      </w:r>
      <w:proofErr w:type="spellStart"/>
      <w:r>
        <w:t>koronaviruso</w:t>
      </w:r>
      <w:proofErr w:type="spellEnd"/>
      <w:r>
        <w:t xml:space="preserve"> infekcijos) vakcina ir asmenys, likus mažiau nei 60 dienų iki profilaktinio tyrimo dienos gavę teigiamą serologinio antikūnų tyrimo (kaip turimo imuniteto žymenį nustatant </w:t>
      </w:r>
      <w:proofErr w:type="spellStart"/>
      <w:r>
        <w:t>anti-S,</w:t>
      </w:r>
      <w:proofErr w:type="spellEnd"/>
      <w:r>
        <w:t xml:space="preserve"> </w:t>
      </w:r>
      <w:proofErr w:type="spellStart"/>
      <w:r>
        <w:t>anti-S</w:t>
      </w:r>
      <w:r>
        <w:t>1</w:t>
      </w:r>
      <w:proofErr w:type="spellEnd"/>
      <w:r>
        <w:t xml:space="preserve"> arba </w:t>
      </w:r>
      <w:proofErr w:type="spellStart"/>
      <w:r>
        <w:t>anti-RBD</w:t>
      </w:r>
      <w:proofErr w:type="spellEnd"/>
      <w:r>
        <w:t xml:space="preserve"> </w:t>
      </w:r>
      <w:proofErr w:type="spellStart"/>
      <w:r>
        <w:t>IgG</w:t>
      </w:r>
      <w:proofErr w:type="spellEnd"/>
      <w:r>
        <w:t>) atsakymą</w:t>
      </w:r>
      <w:r>
        <w:rPr>
          <w:color w:val="000000"/>
        </w:rPr>
        <w:t>.”</w:t>
      </w:r>
    </w:p>
    <w:p w14:paraId="282BA06C" w14:textId="06CB5ACC" w:rsidR="00110578" w:rsidRDefault="00EA28CC">
      <w:pPr>
        <w:tabs>
          <w:tab w:val="left" w:pos="1276"/>
        </w:tabs>
        <w:ind w:left="1134" w:hanging="283"/>
        <w:jc w:val="both"/>
      </w:pPr>
      <w:r>
        <w:t>4</w:t>
      </w:r>
      <w:r>
        <w:t>.</w:t>
      </w:r>
      <w:r>
        <w:tab/>
        <w:t xml:space="preserve">Papildau </w:t>
      </w:r>
      <w:r>
        <w:rPr>
          <w:lang w:val="en-US"/>
        </w:rPr>
        <w:t>3</w:t>
      </w:r>
      <w:r>
        <w:rPr>
          <w:vertAlign w:val="superscript"/>
          <w:lang w:val="en-US"/>
        </w:rPr>
        <w:t>1</w:t>
      </w:r>
      <w:r>
        <w:t xml:space="preserve"> punktu:</w:t>
      </w:r>
    </w:p>
    <w:p w14:paraId="6CF29552" w14:textId="5913D51A" w:rsidR="00110578" w:rsidRDefault="00EA28CC">
      <w:pPr>
        <w:tabs>
          <w:tab w:val="left" w:pos="1276"/>
        </w:tabs>
        <w:spacing w:line="259" w:lineRule="auto"/>
        <w:ind w:firstLine="851"/>
        <w:jc w:val="both"/>
      </w:pPr>
      <w:r>
        <w:t>„</w:t>
      </w:r>
      <w:r>
        <w:t>3</w:t>
      </w:r>
      <w:r>
        <w:rPr>
          <w:vertAlign w:val="superscript"/>
          <w:lang w:val="en-US"/>
        </w:rPr>
        <w:t>1</w:t>
      </w:r>
      <w:r>
        <w:t>. Profilaktiniai periodiniai tyrimai COVID-19 ligai (</w:t>
      </w:r>
      <w:proofErr w:type="spellStart"/>
      <w:r>
        <w:t>koronaviruso</w:t>
      </w:r>
      <w:proofErr w:type="spellEnd"/>
      <w:r>
        <w:t xml:space="preserve"> infekcijai) nustatyti gali būti atliekami kitiems šiame sprendime nenurodytiems asmenims darbdavio lėšomis pasirinktose AS</w:t>
      </w:r>
      <w:r>
        <w:t>PĮ, turinčiose teisę atlikti šiuos tyrimus. Šiais atvejais tyrimus rekomenduojama atlikti ne dažniau kaip kas 7 dienas ir ne rečiau kaip kas 10 dienų, taip pat netirti šio sprendimo 2</w:t>
      </w:r>
      <w:r>
        <w:rPr>
          <w:vertAlign w:val="superscript"/>
        </w:rPr>
        <w:t>1</w:t>
      </w:r>
      <w:r>
        <w:t xml:space="preserve"> punkte nurodytų asmenų</w:t>
      </w:r>
      <w:r>
        <w:rPr>
          <w:color w:val="000000"/>
        </w:rPr>
        <w:t>.“</w:t>
      </w:r>
    </w:p>
    <w:p w14:paraId="492EE127" w14:textId="0CB53347" w:rsidR="00110578" w:rsidRDefault="00EA28CC">
      <w:pPr>
        <w:tabs>
          <w:tab w:val="left" w:pos="1276"/>
        </w:tabs>
        <w:spacing w:line="259" w:lineRule="auto"/>
        <w:ind w:left="1134" w:hanging="283"/>
        <w:jc w:val="both"/>
        <w:rPr>
          <w:szCs w:val="24"/>
        </w:rPr>
      </w:pPr>
      <w:r>
        <w:rPr>
          <w:szCs w:val="24"/>
        </w:rPr>
        <w:t>5</w:t>
      </w:r>
      <w:r>
        <w:rPr>
          <w:szCs w:val="24"/>
        </w:rPr>
        <w:t>.</w:t>
      </w:r>
      <w:r>
        <w:rPr>
          <w:szCs w:val="24"/>
        </w:rPr>
        <w:tab/>
        <w:t xml:space="preserve">Pakeičiu </w:t>
      </w:r>
      <w:r>
        <w:rPr>
          <w:szCs w:val="24"/>
          <w:lang w:val="en-US"/>
        </w:rPr>
        <w:t xml:space="preserve">4 </w:t>
      </w:r>
      <w:r>
        <w:rPr>
          <w:szCs w:val="24"/>
        </w:rPr>
        <w:t>punktą ir jį išdėstau ta</w:t>
      </w:r>
      <w:r>
        <w:rPr>
          <w:szCs w:val="24"/>
        </w:rPr>
        <w:t>ip:</w:t>
      </w:r>
    </w:p>
    <w:p w14:paraId="7AF00E4D" w14:textId="38D61FBC" w:rsidR="00110578" w:rsidRDefault="00EA28CC">
      <w:pPr>
        <w:ind w:firstLine="851"/>
        <w:jc w:val="both"/>
        <w:rPr>
          <w:color w:val="000000"/>
          <w:szCs w:val="24"/>
        </w:rPr>
      </w:pPr>
      <w:r>
        <w:rPr>
          <w:szCs w:val="24"/>
        </w:rPr>
        <w:t>„</w:t>
      </w:r>
      <w:r>
        <w:rPr>
          <w:szCs w:val="24"/>
          <w:lang w:val="en-US"/>
        </w:rPr>
        <w:t>4</w:t>
      </w:r>
      <w:r>
        <w:rPr>
          <w:color w:val="000000"/>
          <w:szCs w:val="24"/>
        </w:rPr>
        <w:t xml:space="preserve">. Stacionarines asmens sveikatos priežiūros paslaugas teikiančių ASPĮ darbuotojai profilaktiškai tiriami ASPĮ vadovo nustatytu dažnumu, bet ne rečiau kaip kas 10 dienų, </w:t>
      </w:r>
      <w:r>
        <w:rPr>
          <w:color w:val="000000"/>
          <w:szCs w:val="24"/>
        </w:rPr>
        <w:lastRenderedPageBreak/>
        <w:t>atsižvelgiant į konkretaus darbuotojo riziką užsikrėsti COVID-19 liga (</w:t>
      </w:r>
      <w:proofErr w:type="spellStart"/>
      <w:r>
        <w:rPr>
          <w:color w:val="000000"/>
          <w:szCs w:val="24"/>
        </w:rPr>
        <w:t>koronavi</w:t>
      </w:r>
      <w:r>
        <w:rPr>
          <w:color w:val="000000"/>
          <w:szCs w:val="24"/>
        </w:rPr>
        <w:t>ruso</w:t>
      </w:r>
      <w:proofErr w:type="spellEnd"/>
      <w:r>
        <w:rPr>
          <w:color w:val="000000"/>
          <w:szCs w:val="24"/>
        </w:rPr>
        <w:t xml:space="preserve"> infekcija) ir laboratorijų pajėgumus.“</w:t>
      </w:r>
    </w:p>
    <w:p w14:paraId="2CFD8E98" w14:textId="35826EFC" w:rsidR="00110578" w:rsidRDefault="00EA28CC">
      <w:pPr>
        <w:tabs>
          <w:tab w:val="left" w:pos="1134"/>
        </w:tabs>
        <w:ind w:left="1560" w:hanging="709"/>
      </w:pPr>
      <w:r>
        <w:t>6</w:t>
      </w:r>
      <w:r>
        <w:t>.</w:t>
      </w:r>
      <w:r>
        <w:tab/>
        <w:t xml:space="preserve">Pripažįstu netekusiu galios </w:t>
      </w:r>
      <w:r>
        <w:rPr>
          <w:color w:val="000000"/>
        </w:rPr>
        <w:t>4</w:t>
      </w:r>
      <w:r>
        <w:rPr>
          <w:color w:val="000000"/>
          <w:vertAlign w:val="superscript"/>
        </w:rPr>
        <w:t>1</w:t>
      </w:r>
      <w:r>
        <w:rPr>
          <w:color w:val="000000"/>
        </w:rPr>
        <w:t xml:space="preserve"> papunktį. </w:t>
      </w:r>
    </w:p>
    <w:p w14:paraId="4E4CFD98" w14:textId="2CFB9AB5" w:rsidR="00110578" w:rsidRDefault="00EA28CC">
      <w:pPr>
        <w:tabs>
          <w:tab w:val="left" w:pos="1276"/>
        </w:tabs>
        <w:spacing w:line="259" w:lineRule="auto"/>
        <w:ind w:left="1134" w:hanging="283"/>
        <w:jc w:val="both"/>
      </w:pPr>
      <w:r>
        <w:t>7</w:t>
      </w:r>
      <w:r>
        <w:t>.</w:t>
      </w:r>
      <w:r>
        <w:tab/>
      </w:r>
      <w:r>
        <w:rPr>
          <w:szCs w:val="24"/>
        </w:rPr>
        <w:t>Pakeičiu 4</w:t>
      </w:r>
      <w:r>
        <w:rPr>
          <w:szCs w:val="24"/>
          <w:vertAlign w:val="superscript"/>
        </w:rPr>
        <w:t>2</w:t>
      </w:r>
      <w:r>
        <w:rPr>
          <w:szCs w:val="24"/>
        </w:rPr>
        <w:t xml:space="preserve"> papunktį</w:t>
      </w:r>
      <w:r>
        <w:t xml:space="preserve"> ir jį išdėstau taip:</w:t>
      </w:r>
    </w:p>
    <w:p w14:paraId="0EE47574" w14:textId="002BBC0A" w:rsidR="00110578" w:rsidRDefault="00EA28CC">
      <w:pPr>
        <w:ind w:firstLine="851"/>
        <w:jc w:val="both"/>
      </w:pPr>
      <w:r>
        <w:rPr>
          <w:color w:val="000000"/>
        </w:rPr>
        <w:t>„</w:t>
      </w:r>
      <w:r>
        <w:rPr>
          <w:color w:val="000000"/>
        </w:rPr>
        <w:t>4</w:t>
      </w:r>
      <w:r>
        <w:rPr>
          <w:color w:val="000000"/>
          <w:vertAlign w:val="superscript"/>
          <w:lang w:val="en-US"/>
        </w:rPr>
        <w:t>2</w:t>
      </w:r>
      <w:r>
        <w:rPr>
          <w:color w:val="000000"/>
        </w:rPr>
        <w:t>. </w:t>
      </w:r>
      <w:r>
        <w:rPr>
          <w:rFonts w:ascii="Arial" w:hAnsi="Arial" w:cs="Arial"/>
          <w:color w:val="000000"/>
          <w:sz w:val="22"/>
          <w:szCs w:val="22"/>
          <w:shd w:val="clear" w:color="auto" w:fill="FFFFFF"/>
        </w:rPr>
        <w:t> </w:t>
      </w:r>
      <w:r>
        <w:rPr>
          <w:color w:val="000000"/>
        </w:rPr>
        <w:t xml:space="preserve">Pavesti įstaigų, turinčių 1.2 papunktyje nurodytų darbuotojų, vadovams koordinuoti sutinkančių </w:t>
      </w:r>
      <w:r>
        <w:rPr>
          <w:color w:val="000000"/>
        </w:rPr>
        <w:t>profilaktiškai tirtis asmenų tyrimo procesą ir užtikrinti, kad tyrimas 1.2 papunktyje nurodytiems asmenims būtų atliekamas šio sprendimo 1.2 papunktyje nustatytu periodiškumu.“</w:t>
      </w:r>
    </w:p>
    <w:p w14:paraId="7108F81A" w14:textId="7340539B" w:rsidR="00110578" w:rsidRDefault="00EA28CC">
      <w:pPr>
        <w:tabs>
          <w:tab w:val="left" w:pos="1276"/>
        </w:tabs>
        <w:ind w:left="1134" w:hanging="283"/>
        <w:jc w:val="both"/>
      </w:pPr>
      <w:r>
        <w:t>8</w:t>
      </w:r>
      <w:r>
        <w:t>.</w:t>
      </w:r>
      <w:r>
        <w:tab/>
        <w:t>Papildau 4</w:t>
      </w:r>
      <w:r>
        <w:rPr>
          <w:vertAlign w:val="superscript"/>
        </w:rPr>
        <w:t>3</w:t>
      </w:r>
      <w:r>
        <w:t xml:space="preserve"> punktu:</w:t>
      </w:r>
    </w:p>
    <w:p w14:paraId="5A1E8E9C" w14:textId="709D9FB0" w:rsidR="00110578" w:rsidRDefault="00EA28CC">
      <w:pPr>
        <w:tabs>
          <w:tab w:val="left" w:pos="1276"/>
        </w:tabs>
        <w:ind w:firstLine="851"/>
        <w:jc w:val="both"/>
      </w:pPr>
      <w:r>
        <w:t>„</w:t>
      </w:r>
      <w:r>
        <w:t>4</w:t>
      </w:r>
      <w:r>
        <w:rPr>
          <w:vertAlign w:val="superscript"/>
        </w:rPr>
        <w:t>3</w:t>
      </w:r>
      <w:r>
        <w:t>. Pavesti savivaldybių administracijų direktoriams užtikrinti, kad šio sprendimo 1.3.2 papunktyje nurodytų asmenų tyrimai būtų planuojami tik jei užtikrinamas šio sprendimo 1.1, 1.2 ir 1.3.1  papunkčiuose numatytų asmenų ištyrimas. Iš viso per savaitę savi</w:t>
      </w:r>
      <w:r>
        <w:t>valdybėje turi būti ištiriama ne mažiau nei 1 proc. ir ne daugiau kaip 4 proc. savivaldybės gyventojų.“</w:t>
      </w:r>
    </w:p>
    <w:p w14:paraId="382235EE" w14:textId="6CC63BF6" w:rsidR="00110578" w:rsidRDefault="00EA28CC">
      <w:pPr>
        <w:tabs>
          <w:tab w:val="left" w:pos="1276"/>
        </w:tabs>
        <w:ind w:left="1134" w:hanging="283"/>
        <w:jc w:val="both"/>
      </w:pPr>
      <w:r>
        <w:t>9</w:t>
      </w:r>
      <w:r>
        <w:t>.</w:t>
      </w:r>
      <w:r>
        <w:tab/>
        <w:t>Pakeičiu 5.1</w:t>
      </w:r>
      <w:r>
        <w:rPr>
          <w:vertAlign w:val="superscript"/>
        </w:rPr>
        <w:t>2</w:t>
      </w:r>
      <w:r>
        <w:t xml:space="preserve"> papunktį ir jį išdėstau taip</w:t>
      </w:r>
      <w:r>
        <w:rPr>
          <w:color w:val="000000"/>
        </w:rPr>
        <w:t>:</w:t>
      </w:r>
    </w:p>
    <w:p w14:paraId="075D8C92" w14:textId="544B1588" w:rsidR="00110578" w:rsidRDefault="00EA28CC">
      <w:pPr>
        <w:tabs>
          <w:tab w:val="left" w:pos="1276"/>
        </w:tabs>
        <w:ind w:firstLine="851"/>
        <w:jc w:val="both"/>
        <w:rPr>
          <w:color w:val="000000"/>
        </w:rPr>
      </w:pPr>
      <w:r>
        <w:t>„</w:t>
      </w:r>
      <w:r>
        <w:t>5.1</w:t>
      </w:r>
      <w:r>
        <w:rPr>
          <w:vertAlign w:val="superscript"/>
        </w:rPr>
        <w:t>2</w:t>
      </w:r>
      <w:r>
        <w:t xml:space="preserve">. šio sprendimo 1.2.3 ir 1.3 </w:t>
      </w:r>
      <w:r>
        <w:rPr>
          <w:color w:val="000000"/>
        </w:rPr>
        <w:t>papunkčiuose nurodytiems asmenims – savivaldybių mobiliuosiuo</w:t>
      </w:r>
      <w:r>
        <w:rPr>
          <w:color w:val="000000"/>
        </w:rPr>
        <w:t xml:space="preserve">se punktuose vadovaujantis </w:t>
      </w:r>
      <w:proofErr w:type="spellStart"/>
      <w:r>
        <w:rPr>
          <w:color w:val="000000"/>
        </w:rPr>
        <w:t>Ėminių</w:t>
      </w:r>
      <w:proofErr w:type="spellEnd"/>
      <w:r>
        <w:rPr>
          <w:color w:val="000000"/>
        </w:rPr>
        <w:t xml:space="preserve"> iš paciento nosiaryklės ir ryklės paėmimo mobiliuose punktuose COVID-19 ligos (</w:t>
      </w:r>
      <w:proofErr w:type="spellStart"/>
      <w:r>
        <w:rPr>
          <w:color w:val="000000"/>
        </w:rPr>
        <w:t>koronaviruso</w:t>
      </w:r>
      <w:proofErr w:type="spellEnd"/>
      <w:r>
        <w:rPr>
          <w:color w:val="000000"/>
        </w:rPr>
        <w:t xml:space="preserve"> infekcijos) laboratoriniams tyrimams atlikti organizavimo tvarkos aprašo nustatyta tvarka. Registracija į mobilų punktą profilakti</w:t>
      </w:r>
      <w:r>
        <w:rPr>
          <w:color w:val="000000"/>
        </w:rPr>
        <w:t xml:space="preserve">niams tyrimams vykdoma per Karštosios </w:t>
      </w:r>
      <w:proofErr w:type="spellStart"/>
      <w:r>
        <w:rPr>
          <w:color w:val="000000"/>
        </w:rPr>
        <w:t>koronaviruso</w:t>
      </w:r>
      <w:proofErr w:type="spellEnd"/>
      <w:r>
        <w:rPr>
          <w:color w:val="000000"/>
        </w:rPr>
        <w:t xml:space="preserve"> linijos 1808 sistemą telefonu arba elektroniniu būdu.“</w:t>
      </w:r>
    </w:p>
    <w:bookmarkStart w:id="0" w:name="_GoBack" w:displacedByCustomXml="prev"/>
    <w:p w14:paraId="3E4F79E0" w14:textId="5DB9F6BF" w:rsidR="00EA28CC" w:rsidRDefault="00EA28CC">
      <w:pPr>
        <w:rPr>
          <w:szCs w:val="24"/>
        </w:rPr>
      </w:pPr>
    </w:p>
    <w:p w14:paraId="0A036BC2" w14:textId="77777777" w:rsidR="00EA28CC" w:rsidRDefault="00EA28CC">
      <w:pPr>
        <w:rPr>
          <w:szCs w:val="24"/>
        </w:rPr>
      </w:pPr>
    </w:p>
    <w:p w14:paraId="40499BBD" w14:textId="77777777" w:rsidR="00EA28CC" w:rsidRDefault="00EA28CC">
      <w:pPr>
        <w:rPr>
          <w:szCs w:val="24"/>
        </w:rPr>
      </w:pPr>
    </w:p>
    <w:p w14:paraId="43568DD2" w14:textId="3707756E" w:rsidR="00110578" w:rsidRDefault="00EA28CC">
      <w:pPr>
        <w:rPr>
          <w:szCs w:val="24"/>
        </w:rPr>
      </w:pPr>
      <w:r>
        <w:rPr>
          <w:szCs w:val="24"/>
        </w:rPr>
        <w:t>Sveikatos apsaugos ministras, valstybės lygio</w:t>
      </w:r>
    </w:p>
    <w:p w14:paraId="0E5E3647" w14:textId="13826694" w:rsidR="00110578" w:rsidRDefault="00EA28CC">
      <w:pPr>
        <w:tabs>
          <w:tab w:val="left" w:pos="7728"/>
        </w:tabs>
      </w:pPr>
      <w:r>
        <w:rPr>
          <w:szCs w:val="24"/>
        </w:rPr>
        <w:t xml:space="preserve">ekstremaliosios situacijos valstybės operacijų vadovas </w:t>
      </w:r>
      <w:r>
        <w:rPr>
          <w:szCs w:val="24"/>
        </w:rPr>
        <w:tab/>
        <w:t>Arūnas Dulkys</w:t>
      </w:r>
    </w:p>
    <w:bookmarkEnd w:id="0" w:displacedByCustomXml="next"/>
    <w:sectPr w:rsidR="0011057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849" w:bottom="1418"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9FC52" w14:textId="77777777" w:rsidR="00110578" w:rsidRDefault="00EA28CC">
      <w:pPr>
        <w:rPr>
          <w:szCs w:val="24"/>
        </w:rPr>
      </w:pPr>
      <w:r>
        <w:rPr>
          <w:szCs w:val="24"/>
        </w:rPr>
        <w:separator/>
      </w:r>
    </w:p>
  </w:endnote>
  <w:endnote w:type="continuationSeparator" w:id="0">
    <w:p w14:paraId="3CB5D5F9" w14:textId="77777777" w:rsidR="00110578" w:rsidRDefault="00EA28C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FB560" w14:textId="77777777" w:rsidR="00110578" w:rsidRDefault="00110578">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57C37" w14:textId="77777777" w:rsidR="00110578" w:rsidRDefault="00110578">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1C4A1" w14:textId="1B6788E9" w:rsidR="00110578" w:rsidRDefault="00110578">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E65A7" w14:textId="77777777" w:rsidR="00110578" w:rsidRDefault="00EA28CC">
      <w:pPr>
        <w:rPr>
          <w:szCs w:val="24"/>
        </w:rPr>
      </w:pPr>
      <w:r>
        <w:rPr>
          <w:szCs w:val="24"/>
        </w:rPr>
        <w:separator/>
      </w:r>
    </w:p>
  </w:footnote>
  <w:footnote w:type="continuationSeparator" w:id="0">
    <w:p w14:paraId="631B956D" w14:textId="77777777" w:rsidR="00110578" w:rsidRDefault="00EA28CC">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9788A" w14:textId="77777777" w:rsidR="00110578" w:rsidRDefault="00EA28CC">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582042D" w14:textId="77777777" w:rsidR="00110578" w:rsidRDefault="00110578">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9BDD" w14:textId="62AC5495" w:rsidR="00110578" w:rsidRDefault="00EA28CC">
    <w:pPr>
      <w:framePr w:wrap="auto" w:vAnchor="text" w:hAnchor="margin" w:xAlign="center" w:y="1"/>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2</w:t>
    </w:r>
    <w:r>
      <w:rPr>
        <w:sz w:val="22"/>
        <w:szCs w:val="22"/>
        <w:lang w:eastAsia="lt-LT"/>
      </w:rPr>
      <w:fldChar w:fldCharType="end"/>
    </w:r>
  </w:p>
  <w:p w14:paraId="2955283D" w14:textId="0834D5A4" w:rsidR="00110578" w:rsidRDefault="00110578">
    <w:pPr>
      <w:framePr w:wrap="auto" w:vAnchor="text" w:hAnchor="margin" w:xAlign="center" w:y="1"/>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2B7F" w14:textId="77777777" w:rsidR="00110578" w:rsidRDefault="00110578">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110578"/>
    <w:rsid w:val="00EA28CC"/>
    <w:rsid w:val="00FD109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63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28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A28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215">
      <w:bodyDiv w:val="1"/>
      <w:marLeft w:val="0"/>
      <w:marRight w:val="0"/>
      <w:marTop w:val="0"/>
      <w:marBottom w:val="0"/>
      <w:divBdr>
        <w:top w:val="none" w:sz="0" w:space="0" w:color="auto"/>
        <w:left w:val="none" w:sz="0" w:space="0" w:color="auto"/>
        <w:bottom w:val="none" w:sz="0" w:space="0" w:color="auto"/>
        <w:right w:val="none" w:sz="0" w:space="0" w:color="auto"/>
      </w:divBdr>
      <w:divsChild>
        <w:div w:id="860827081">
          <w:marLeft w:val="0"/>
          <w:marRight w:val="0"/>
          <w:marTop w:val="0"/>
          <w:marBottom w:val="0"/>
          <w:divBdr>
            <w:top w:val="none" w:sz="0" w:space="0" w:color="auto"/>
            <w:left w:val="none" w:sz="0" w:space="0" w:color="auto"/>
            <w:bottom w:val="none" w:sz="0" w:space="0" w:color="auto"/>
            <w:right w:val="none" w:sz="0" w:space="0" w:color="auto"/>
          </w:divBdr>
          <w:divsChild>
            <w:div w:id="1578326941">
              <w:marLeft w:val="0"/>
              <w:marRight w:val="0"/>
              <w:marTop w:val="0"/>
              <w:marBottom w:val="0"/>
              <w:divBdr>
                <w:top w:val="none" w:sz="0" w:space="0" w:color="auto"/>
                <w:left w:val="none" w:sz="0" w:space="0" w:color="auto"/>
                <w:bottom w:val="none" w:sz="0" w:space="0" w:color="auto"/>
                <w:right w:val="none" w:sz="0" w:space="0" w:color="auto"/>
              </w:divBdr>
            </w:div>
            <w:div w:id="2113354071">
              <w:marLeft w:val="0"/>
              <w:marRight w:val="0"/>
              <w:marTop w:val="0"/>
              <w:marBottom w:val="0"/>
              <w:divBdr>
                <w:top w:val="none" w:sz="0" w:space="0" w:color="auto"/>
                <w:left w:val="none" w:sz="0" w:space="0" w:color="auto"/>
                <w:bottom w:val="none" w:sz="0" w:space="0" w:color="auto"/>
                <w:right w:val="none" w:sz="0" w:space="0" w:color="auto"/>
              </w:divBdr>
            </w:div>
          </w:divsChild>
        </w:div>
        <w:div w:id="2071883116">
          <w:marLeft w:val="0"/>
          <w:marRight w:val="0"/>
          <w:marTop w:val="0"/>
          <w:marBottom w:val="0"/>
          <w:divBdr>
            <w:top w:val="none" w:sz="0" w:space="0" w:color="auto"/>
            <w:left w:val="none" w:sz="0" w:space="0" w:color="auto"/>
            <w:bottom w:val="none" w:sz="0" w:space="0" w:color="auto"/>
            <w:right w:val="none" w:sz="0" w:space="0" w:color="auto"/>
          </w:divBdr>
        </w:div>
      </w:divsChild>
    </w:div>
    <w:div w:id="61609928">
      <w:bodyDiv w:val="1"/>
      <w:marLeft w:val="0"/>
      <w:marRight w:val="0"/>
      <w:marTop w:val="0"/>
      <w:marBottom w:val="0"/>
      <w:divBdr>
        <w:top w:val="none" w:sz="0" w:space="0" w:color="auto"/>
        <w:left w:val="none" w:sz="0" w:space="0" w:color="auto"/>
        <w:bottom w:val="none" w:sz="0" w:space="0" w:color="auto"/>
        <w:right w:val="none" w:sz="0" w:space="0" w:color="auto"/>
      </w:divBdr>
    </w:div>
    <w:div w:id="83379846">
      <w:bodyDiv w:val="1"/>
      <w:marLeft w:val="0"/>
      <w:marRight w:val="0"/>
      <w:marTop w:val="0"/>
      <w:marBottom w:val="0"/>
      <w:divBdr>
        <w:top w:val="none" w:sz="0" w:space="0" w:color="auto"/>
        <w:left w:val="none" w:sz="0" w:space="0" w:color="auto"/>
        <w:bottom w:val="none" w:sz="0" w:space="0" w:color="auto"/>
        <w:right w:val="none" w:sz="0" w:space="0" w:color="auto"/>
      </w:divBdr>
    </w:div>
    <w:div w:id="91051923">
      <w:bodyDiv w:val="1"/>
      <w:marLeft w:val="0"/>
      <w:marRight w:val="0"/>
      <w:marTop w:val="0"/>
      <w:marBottom w:val="0"/>
      <w:divBdr>
        <w:top w:val="none" w:sz="0" w:space="0" w:color="auto"/>
        <w:left w:val="none" w:sz="0" w:space="0" w:color="auto"/>
        <w:bottom w:val="none" w:sz="0" w:space="0" w:color="auto"/>
        <w:right w:val="none" w:sz="0" w:space="0" w:color="auto"/>
      </w:divBdr>
    </w:div>
    <w:div w:id="98645644">
      <w:bodyDiv w:val="1"/>
      <w:marLeft w:val="0"/>
      <w:marRight w:val="0"/>
      <w:marTop w:val="0"/>
      <w:marBottom w:val="0"/>
      <w:divBdr>
        <w:top w:val="none" w:sz="0" w:space="0" w:color="auto"/>
        <w:left w:val="none" w:sz="0" w:space="0" w:color="auto"/>
        <w:bottom w:val="none" w:sz="0" w:space="0" w:color="auto"/>
        <w:right w:val="none" w:sz="0" w:space="0" w:color="auto"/>
      </w:divBdr>
    </w:div>
    <w:div w:id="131794331">
      <w:bodyDiv w:val="1"/>
      <w:marLeft w:val="0"/>
      <w:marRight w:val="0"/>
      <w:marTop w:val="0"/>
      <w:marBottom w:val="0"/>
      <w:divBdr>
        <w:top w:val="none" w:sz="0" w:space="0" w:color="auto"/>
        <w:left w:val="none" w:sz="0" w:space="0" w:color="auto"/>
        <w:bottom w:val="none" w:sz="0" w:space="0" w:color="auto"/>
        <w:right w:val="none" w:sz="0" w:space="0" w:color="auto"/>
      </w:divBdr>
      <w:divsChild>
        <w:div w:id="1692148418">
          <w:marLeft w:val="0"/>
          <w:marRight w:val="0"/>
          <w:marTop w:val="0"/>
          <w:marBottom w:val="0"/>
          <w:divBdr>
            <w:top w:val="none" w:sz="0" w:space="0" w:color="auto"/>
            <w:left w:val="none" w:sz="0" w:space="0" w:color="auto"/>
            <w:bottom w:val="none" w:sz="0" w:space="0" w:color="auto"/>
            <w:right w:val="none" w:sz="0" w:space="0" w:color="auto"/>
          </w:divBdr>
        </w:div>
        <w:div w:id="2101413941">
          <w:marLeft w:val="0"/>
          <w:marRight w:val="0"/>
          <w:marTop w:val="0"/>
          <w:marBottom w:val="0"/>
          <w:divBdr>
            <w:top w:val="none" w:sz="0" w:space="0" w:color="auto"/>
            <w:left w:val="none" w:sz="0" w:space="0" w:color="auto"/>
            <w:bottom w:val="none" w:sz="0" w:space="0" w:color="auto"/>
            <w:right w:val="none" w:sz="0" w:space="0" w:color="auto"/>
          </w:divBdr>
          <w:divsChild>
            <w:div w:id="317153094">
              <w:marLeft w:val="0"/>
              <w:marRight w:val="0"/>
              <w:marTop w:val="0"/>
              <w:marBottom w:val="0"/>
              <w:divBdr>
                <w:top w:val="none" w:sz="0" w:space="0" w:color="auto"/>
                <w:left w:val="none" w:sz="0" w:space="0" w:color="auto"/>
                <w:bottom w:val="none" w:sz="0" w:space="0" w:color="auto"/>
                <w:right w:val="none" w:sz="0" w:space="0" w:color="auto"/>
              </w:divBdr>
            </w:div>
            <w:div w:id="321155745">
              <w:marLeft w:val="0"/>
              <w:marRight w:val="0"/>
              <w:marTop w:val="0"/>
              <w:marBottom w:val="0"/>
              <w:divBdr>
                <w:top w:val="none" w:sz="0" w:space="0" w:color="auto"/>
                <w:left w:val="none" w:sz="0" w:space="0" w:color="auto"/>
                <w:bottom w:val="none" w:sz="0" w:space="0" w:color="auto"/>
                <w:right w:val="none" w:sz="0" w:space="0" w:color="auto"/>
              </w:divBdr>
            </w:div>
            <w:div w:id="336931443">
              <w:marLeft w:val="0"/>
              <w:marRight w:val="0"/>
              <w:marTop w:val="0"/>
              <w:marBottom w:val="0"/>
              <w:divBdr>
                <w:top w:val="none" w:sz="0" w:space="0" w:color="auto"/>
                <w:left w:val="none" w:sz="0" w:space="0" w:color="auto"/>
                <w:bottom w:val="none" w:sz="0" w:space="0" w:color="auto"/>
                <w:right w:val="none" w:sz="0" w:space="0" w:color="auto"/>
              </w:divBdr>
            </w:div>
            <w:div w:id="436675721">
              <w:marLeft w:val="0"/>
              <w:marRight w:val="0"/>
              <w:marTop w:val="0"/>
              <w:marBottom w:val="0"/>
              <w:divBdr>
                <w:top w:val="none" w:sz="0" w:space="0" w:color="auto"/>
                <w:left w:val="none" w:sz="0" w:space="0" w:color="auto"/>
                <w:bottom w:val="none" w:sz="0" w:space="0" w:color="auto"/>
                <w:right w:val="none" w:sz="0" w:space="0" w:color="auto"/>
              </w:divBdr>
            </w:div>
            <w:div w:id="456989227">
              <w:marLeft w:val="0"/>
              <w:marRight w:val="0"/>
              <w:marTop w:val="0"/>
              <w:marBottom w:val="0"/>
              <w:divBdr>
                <w:top w:val="none" w:sz="0" w:space="0" w:color="auto"/>
                <w:left w:val="none" w:sz="0" w:space="0" w:color="auto"/>
                <w:bottom w:val="none" w:sz="0" w:space="0" w:color="auto"/>
                <w:right w:val="none" w:sz="0" w:space="0" w:color="auto"/>
              </w:divBdr>
            </w:div>
            <w:div w:id="463696824">
              <w:marLeft w:val="0"/>
              <w:marRight w:val="0"/>
              <w:marTop w:val="0"/>
              <w:marBottom w:val="0"/>
              <w:divBdr>
                <w:top w:val="none" w:sz="0" w:space="0" w:color="auto"/>
                <w:left w:val="none" w:sz="0" w:space="0" w:color="auto"/>
                <w:bottom w:val="none" w:sz="0" w:space="0" w:color="auto"/>
                <w:right w:val="none" w:sz="0" w:space="0" w:color="auto"/>
              </w:divBdr>
            </w:div>
            <w:div w:id="680006677">
              <w:marLeft w:val="0"/>
              <w:marRight w:val="0"/>
              <w:marTop w:val="0"/>
              <w:marBottom w:val="0"/>
              <w:divBdr>
                <w:top w:val="none" w:sz="0" w:space="0" w:color="auto"/>
                <w:left w:val="none" w:sz="0" w:space="0" w:color="auto"/>
                <w:bottom w:val="none" w:sz="0" w:space="0" w:color="auto"/>
                <w:right w:val="none" w:sz="0" w:space="0" w:color="auto"/>
              </w:divBdr>
            </w:div>
            <w:div w:id="752432569">
              <w:marLeft w:val="0"/>
              <w:marRight w:val="0"/>
              <w:marTop w:val="0"/>
              <w:marBottom w:val="0"/>
              <w:divBdr>
                <w:top w:val="none" w:sz="0" w:space="0" w:color="auto"/>
                <w:left w:val="none" w:sz="0" w:space="0" w:color="auto"/>
                <w:bottom w:val="none" w:sz="0" w:space="0" w:color="auto"/>
                <w:right w:val="none" w:sz="0" w:space="0" w:color="auto"/>
              </w:divBdr>
            </w:div>
            <w:div w:id="936867775">
              <w:marLeft w:val="0"/>
              <w:marRight w:val="0"/>
              <w:marTop w:val="0"/>
              <w:marBottom w:val="0"/>
              <w:divBdr>
                <w:top w:val="none" w:sz="0" w:space="0" w:color="auto"/>
                <w:left w:val="none" w:sz="0" w:space="0" w:color="auto"/>
                <w:bottom w:val="none" w:sz="0" w:space="0" w:color="auto"/>
                <w:right w:val="none" w:sz="0" w:space="0" w:color="auto"/>
              </w:divBdr>
            </w:div>
            <w:div w:id="1413507070">
              <w:marLeft w:val="0"/>
              <w:marRight w:val="0"/>
              <w:marTop w:val="0"/>
              <w:marBottom w:val="0"/>
              <w:divBdr>
                <w:top w:val="none" w:sz="0" w:space="0" w:color="auto"/>
                <w:left w:val="none" w:sz="0" w:space="0" w:color="auto"/>
                <w:bottom w:val="none" w:sz="0" w:space="0" w:color="auto"/>
                <w:right w:val="none" w:sz="0" w:space="0" w:color="auto"/>
              </w:divBdr>
            </w:div>
            <w:div w:id="1597447033">
              <w:marLeft w:val="0"/>
              <w:marRight w:val="0"/>
              <w:marTop w:val="0"/>
              <w:marBottom w:val="0"/>
              <w:divBdr>
                <w:top w:val="none" w:sz="0" w:space="0" w:color="auto"/>
                <w:left w:val="none" w:sz="0" w:space="0" w:color="auto"/>
                <w:bottom w:val="none" w:sz="0" w:space="0" w:color="auto"/>
                <w:right w:val="none" w:sz="0" w:space="0" w:color="auto"/>
              </w:divBdr>
            </w:div>
            <w:div w:id="1833984277">
              <w:marLeft w:val="0"/>
              <w:marRight w:val="0"/>
              <w:marTop w:val="0"/>
              <w:marBottom w:val="0"/>
              <w:divBdr>
                <w:top w:val="none" w:sz="0" w:space="0" w:color="auto"/>
                <w:left w:val="none" w:sz="0" w:space="0" w:color="auto"/>
                <w:bottom w:val="none" w:sz="0" w:space="0" w:color="auto"/>
                <w:right w:val="none" w:sz="0" w:space="0" w:color="auto"/>
              </w:divBdr>
            </w:div>
            <w:div w:id="2014061529">
              <w:marLeft w:val="0"/>
              <w:marRight w:val="0"/>
              <w:marTop w:val="0"/>
              <w:marBottom w:val="0"/>
              <w:divBdr>
                <w:top w:val="none" w:sz="0" w:space="0" w:color="auto"/>
                <w:left w:val="none" w:sz="0" w:space="0" w:color="auto"/>
                <w:bottom w:val="none" w:sz="0" w:space="0" w:color="auto"/>
                <w:right w:val="none" w:sz="0" w:space="0" w:color="auto"/>
              </w:divBdr>
            </w:div>
            <w:div w:id="210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581">
      <w:bodyDiv w:val="1"/>
      <w:marLeft w:val="0"/>
      <w:marRight w:val="0"/>
      <w:marTop w:val="0"/>
      <w:marBottom w:val="0"/>
      <w:divBdr>
        <w:top w:val="none" w:sz="0" w:space="0" w:color="auto"/>
        <w:left w:val="none" w:sz="0" w:space="0" w:color="auto"/>
        <w:bottom w:val="none" w:sz="0" w:space="0" w:color="auto"/>
        <w:right w:val="none" w:sz="0" w:space="0" w:color="auto"/>
      </w:divBdr>
      <w:divsChild>
        <w:div w:id="1000888450">
          <w:marLeft w:val="0"/>
          <w:marRight w:val="0"/>
          <w:marTop w:val="0"/>
          <w:marBottom w:val="0"/>
          <w:divBdr>
            <w:top w:val="none" w:sz="0" w:space="0" w:color="auto"/>
            <w:left w:val="none" w:sz="0" w:space="0" w:color="auto"/>
            <w:bottom w:val="none" w:sz="0" w:space="0" w:color="auto"/>
            <w:right w:val="none" w:sz="0" w:space="0" w:color="auto"/>
          </w:divBdr>
          <w:divsChild>
            <w:div w:id="826213671">
              <w:marLeft w:val="0"/>
              <w:marRight w:val="0"/>
              <w:marTop w:val="0"/>
              <w:marBottom w:val="0"/>
              <w:divBdr>
                <w:top w:val="none" w:sz="0" w:space="0" w:color="auto"/>
                <w:left w:val="none" w:sz="0" w:space="0" w:color="auto"/>
                <w:bottom w:val="none" w:sz="0" w:space="0" w:color="auto"/>
                <w:right w:val="none" w:sz="0" w:space="0" w:color="auto"/>
              </w:divBdr>
            </w:div>
            <w:div w:id="897667459">
              <w:marLeft w:val="0"/>
              <w:marRight w:val="0"/>
              <w:marTop w:val="0"/>
              <w:marBottom w:val="0"/>
              <w:divBdr>
                <w:top w:val="none" w:sz="0" w:space="0" w:color="auto"/>
                <w:left w:val="none" w:sz="0" w:space="0" w:color="auto"/>
                <w:bottom w:val="none" w:sz="0" w:space="0" w:color="auto"/>
                <w:right w:val="none" w:sz="0" w:space="0" w:color="auto"/>
              </w:divBdr>
            </w:div>
            <w:div w:id="11456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854">
      <w:bodyDiv w:val="1"/>
      <w:marLeft w:val="0"/>
      <w:marRight w:val="0"/>
      <w:marTop w:val="0"/>
      <w:marBottom w:val="0"/>
      <w:divBdr>
        <w:top w:val="none" w:sz="0" w:space="0" w:color="auto"/>
        <w:left w:val="none" w:sz="0" w:space="0" w:color="auto"/>
        <w:bottom w:val="none" w:sz="0" w:space="0" w:color="auto"/>
        <w:right w:val="none" w:sz="0" w:space="0" w:color="auto"/>
      </w:divBdr>
      <w:divsChild>
        <w:div w:id="20516656">
          <w:marLeft w:val="0"/>
          <w:marRight w:val="0"/>
          <w:marTop w:val="0"/>
          <w:marBottom w:val="0"/>
          <w:divBdr>
            <w:top w:val="none" w:sz="0" w:space="0" w:color="auto"/>
            <w:left w:val="none" w:sz="0" w:space="0" w:color="auto"/>
            <w:bottom w:val="none" w:sz="0" w:space="0" w:color="auto"/>
            <w:right w:val="none" w:sz="0" w:space="0" w:color="auto"/>
          </w:divBdr>
        </w:div>
        <w:div w:id="829713367">
          <w:marLeft w:val="0"/>
          <w:marRight w:val="0"/>
          <w:marTop w:val="0"/>
          <w:marBottom w:val="0"/>
          <w:divBdr>
            <w:top w:val="none" w:sz="0" w:space="0" w:color="auto"/>
            <w:left w:val="none" w:sz="0" w:space="0" w:color="auto"/>
            <w:bottom w:val="none" w:sz="0" w:space="0" w:color="auto"/>
            <w:right w:val="none" w:sz="0" w:space="0" w:color="auto"/>
          </w:divBdr>
        </w:div>
        <w:div w:id="1752773292">
          <w:marLeft w:val="0"/>
          <w:marRight w:val="0"/>
          <w:marTop w:val="0"/>
          <w:marBottom w:val="0"/>
          <w:divBdr>
            <w:top w:val="none" w:sz="0" w:space="0" w:color="auto"/>
            <w:left w:val="none" w:sz="0" w:space="0" w:color="auto"/>
            <w:bottom w:val="none" w:sz="0" w:space="0" w:color="auto"/>
            <w:right w:val="none" w:sz="0" w:space="0" w:color="auto"/>
          </w:divBdr>
          <w:divsChild>
            <w:div w:id="854418108">
              <w:marLeft w:val="0"/>
              <w:marRight w:val="0"/>
              <w:marTop w:val="0"/>
              <w:marBottom w:val="0"/>
              <w:divBdr>
                <w:top w:val="none" w:sz="0" w:space="0" w:color="auto"/>
                <w:left w:val="none" w:sz="0" w:space="0" w:color="auto"/>
                <w:bottom w:val="none" w:sz="0" w:space="0" w:color="auto"/>
                <w:right w:val="none" w:sz="0" w:space="0" w:color="auto"/>
              </w:divBdr>
            </w:div>
            <w:div w:id="1394935821">
              <w:marLeft w:val="0"/>
              <w:marRight w:val="0"/>
              <w:marTop w:val="0"/>
              <w:marBottom w:val="0"/>
              <w:divBdr>
                <w:top w:val="none" w:sz="0" w:space="0" w:color="auto"/>
                <w:left w:val="none" w:sz="0" w:space="0" w:color="auto"/>
                <w:bottom w:val="none" w:sz="0" w:space="0" w:color="auto"/>
                <w:right w:val="none" w:sz="0" w:space="0" w:color="auto"/>
              </w:divBdr>
            </w:div>
            <w:div w:id="20374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9801">
      <w:bodyDiv w:val="1"/>
      <w:marLeft w:val="0"/>
      <w:marRight w:val="0"/>
      <w:marTop w:val="0"/>
      <w:marBottom w:val="0"/>
      <w:divBdr>
        <w:top w:val="none" w:sz="0" w:space="0" w:color="auto"/>
        <w:left w:val="none" w:sz="0" w:space="0" w:color="auto"/>
        <w:bottom w:val="none" w:sz="0" w:space="0" w:color="auto"/>
        <w:right w:val="none" w:sz="0" w:space="0" w:color="auto"/>
      </w:divBdr>
      <w:divsChild>
        <w:div w:id="892161150">
          <w:marLeft w:val="0"/>
          <w:marRight w:val="0"/>
          <w:marTop w:val="0"/>
          <w:marBottom w:val="0"/>
          <w:divBdr>
            <w:top w:val="none" w:sz="0" w:space="0" w:color="auto"/>
            <w:left w:val="none" w:sz="0" w:space="0" w:color="auto"/>
            <w:bottom w:val="none" w:sz="0" w:space="0" w:color="auto"/>
            <w:right w:val="none" w:sz="0" w:space="0" w:color="auto"/>
          </w:divBdr>
        </w:div>
        <w:div w:id="1509104376">
          <w:marLeft w:val="0"/>
          <w:marRight w:val="0"/>
          <w:marTop w:val="0"/>
          <w:marBottom w:val="0"/>
          <w:divBdr>
            <w:top w:val="none" w:sz="0" w:space="0" w:color="auto"/>
            <w:left w:val="none" w:sz="0" w:space="0" w:color="auto"/>
            <w:bottom w:val="none" w:sz="0" w:space="0" w:color="auto"/>
            <w:right w:val="none" w:sz="0" w:space="0" w:color="auto"/>
          </w:divBdr>
        </w:div>
      </w:divsChild>
    </w:div>
    <w:div w:id="272369884">
      <w:bodyDiv w:val="1"/>
      <w:marLeft w:val="0"/>
      <w:marRight w:val="0"/>
      <w:marTop w:val="0"/>
      <w:marBottom w:val="0"/>
      <w:divBdr>
        <w:top w:val="none" w:sz="0" w:space="0" w:color="auto"/>
        <w:left w:val="none" w:sz="0" w:space="0" w:color="auto"/>
        <w:bottom w:val="none" w:sz="0" w:space="0" w:color="auto"/>
        <w:right w:val="none" w:sz="0" w:space="0" w:color="auto"/>
      </w:divBdr>
    </w:div>
    <w:div w:id="410667132">
      <w:bodyDiv w:val="1"/>
      <w:marLeft w:val="0"/>
      <w:marRight w:val="0"/>
      <w:marTop w:val="0"/>
      <w:marBottom w:val="0"/>
      <w:divBdr>
        <w:top w:val="none" w:sz="0" w:space="0" w:color="auto"/>
        <w:left w:val="none" w:sz="0" w:space="0" w:color="auto"/>
        <w:bottom w:val="none" w:sz="0" w:space="0" w:color="auto"/>
        <w:right w:val="none" w:sz="0" w:space="0" w:color="auto"/>
      </w:divBdr>
      <w:divsChild>
        <w:div w:id="1168641482">
          <w:marLeft w:val="0"/>
          <w:marRight w:val="0"/>
          <w:marTop w:val="0"/>
          <w:marBottom w:val="0"/>
          <w:divBdr>
            <w:top w:val="none" w:sz="0" w:space="0" w:color="auto"/>
            <w:left w:val="none" w:sz="0" w:space="0" w:color="auto"/>
            <w:bottom w:val="none" w:sz="0" w:space="0" w:color="auto"/>
            <w:right w:val="none" w:sz="0" w:space="0" w:color="auto"/>
          </w:divBdr>
          <w:divsChild>
            <w:div w:id="257568069">
              <w:marLeft w:val="0"/>
              <w:marRight w:val="0"/>
              <w:marTop w:val="0"/>
              <w:marBottom w:val="0"/>
              <w:divBdr>
                <w:top w:val="none" w:sz="0" w:space="0" w:color="auto"/>
                <w:left w:val="none" w:sz="0" w:space="0" w:color="auto"/>
                <w:bottom w:val="none" w:sz="0" w:space="0" w:color="auto"/>
                <w:right w:val="none" w:sz="0" w:space="0" w:color="auto"/>
              </w:divBdr>
            </w:div>
            <w:div w:id="946816272">
              <w:marLeft w:val="0"/>
              <w:marRight w:val="0"/>
              <w:marTop w:val="0"/>
              <w:marBottom w:val="0"/>
              <w:divBdr>
                <w:top w:val="none" w:sz="0" w:space="0" w:color="auto"/>
                <w:left w:val="none" w:sz="0" w:space="0" w:color="auto"/>
                <w:bottom w:val="none" w:sz="0" w:space="0" w:color="auto"/>
                <w:right w:val="none" w:sz="0" w:space="0" w:color="auto"/>
              </w:divBdr>
            </w:div>
            <w:div w:id="1340424902">
              <w:marLeft w:val="0"/>
              <w:marRight w:val="0"/>
              <w:marTop w:val="0"/>
              <w:marBottom w:val="0"/>
              <w:divBdr>
                <w:top w:val="none" w:sz="0" w:space="0" w:color="auto"/>
                <w:left w:val="none" w:sz="0" w:space="0" w:color="auto"/>
                <w:bottom w:val="none" w:sz="0" w:space="0" w:color="auto"/>
                <w:right w:val="none" w:sz="0" w:space="0" w:color="auto"/>
              </w:divBdr>
            </w:div>
          </w:divsChild>
        </w:div>
        <w:div w:id="1991904792">
          <w:marLeft w:val="0"/>
          <w:marRight w:val="0"/>
          <w:marTop w:val="0"/>
          <w:marBottom w:val="0"/>
          <w:divBdr>
            <w:top w:val="none" w:sz="0" w:space="0" w:color="auto"/>
            <w:left w:val="none" w:sz="0" w:space="0" w:color="auto"/>
            <w:bottom w:val="none" w:sz="0" w:space="0" w:color="auto"/>
            <w:right w:val="none" w:sz="0" w:space="0" w:color="auto"/>
          </w:divBdr>
          <w:divsChild>
            <w:div w:id="625427330">
              <w:marLeft w:val="0"/>
              <w:marRight w:val="0"/>
              <w:marTop w:val="0"/>
              <w:marBottom w:val="0"/>
              <w:divBdr>
                <w:top w:val="none" w:sz="0" w:space="0" w:color="auto"/>
                <w:left w:val="none" w:sz="0" w:space="0" w:color="auto"/>
                <w:bottom w:val="none" w:sz="0" w:space="0" w:color="auto"/>
                <w:right w:val="none" w:sz="0" w:space="0" w:color="auto"/>
              </w:divBdr>
            </w:div>
            <w:div w:id="665135711">
              <w:marLeft w:val="0"/>
              <w:marRight w:val="0"/>
              <w:marTop w:val="0"/>
              <w:marBottom w:val="0"/>
              <w:divBdr>
                <w:top w:val="none" w:sz="0" w:space="0" w:color="auto"/>
                <w:left w:val="none" w:sz="0" w:space="0" w:color="auto"/>
                <w:bottom w:val="none" w:sz="0" w:space="0" w:color="auto"/>
                <w:right w:val="none" w:sz="0" w:space="0" w:color="auto"/>
              </w:divBdr>
            </w:div>
            <w:div w:id="17323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8042">
      <w:bodyDiv w:val="1"/>
      <w:marLeft w:val="0"/>
      <w:marRight w:val="0"/>
      <w:marTop w:val="0"/>
      <w:marBottom w:val="0"/>
      <w:divBdr>
        <w:top w:val="none" w:sz="0" w:space="0" w:color="auto"/>
        <w:left w:val="none" w:sz="0" w:space="0" w:color="auto"/>
        <w:bottom w:val="none" w:sz="0" w:space="0" w:color="auto"/>
        <w:right w:val="none" w:sz="0" w:space="0" w:color="auto"/>
      </w:divBdr>
    </w:div>
    <w:div w:id="522594678">
      <w:bodyDiv w:val="1"/>
      <w:marLeft w:val="0"/>
      <w:marRight w:val="0"/>
      <w:marTop w:val="0"/>
      <w:marBottom w:val="0"/>
      <w:divBdr>
        <w:top w:val="none" w:sz="0" w:space="0" w:color="auto"/>
        <w:left w:val="none" w:sz="0" w:space="0" w:color="auto"/>
        <w:bottom w:val="none" w:sz="0" w:space="0" w:color="auto"/>
        <w:right w:val="none" w:sz="0" w:space="0" w:color="auto"/>
      </w:divBdr>
      <w:divsChild>
        <w:div w:id="1895508525">
          <w:marLeft w:val="547"/>
          <w:marRight w:val="0"/>
          <w:marTop w:val="0"/>
          <w:marBottom w:val="0"/>
          <w:divBdr>
            <w:top w:val="none" w:sz="0" w:space="0" w:color="auto"/>
            <w:left w:val="none" w:sz="0" w:space="0" w:color="auto"/>
            <w:bottom w:val="none" w:sz="0" w:space="0" w:color="auto"/>
            <w:right w:val="none" w:sz="0" w:space="0" w:color="auto"/>
          </w:divBdr>
        </w:div>
      </w:divsChild>
    </w:div>
    <w:div w:id="559511836">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671564562">
      <w:bodyDiv w:val="1"/>
      <w:marLeft w:val="0"/>
      <w:marRight w:val="0"/>
      <w:marTop w:val="0"/>
      <w:marBottom w:val="0"/>
      <w:divBdr>
        <w:top w:val="none" w:sz="0" w:space="0" w:color="auto"/>
        <w:left w:val="none" w:sz="0" w:space="0" w:color="auto"/>
        <w:bottom w:val="none" w:sz="0" w:space="0" w:color="auto"/>
        <w:right w:val="none" w:sz="0" w:space="0" w:color="auto"/>
      </w:divBdr>
      <w:divsChild>
        <w:div w:id="372734567">
          <w:marLeft w:val="0"/>
          <w:marRight w:val="0"/>
          <w:marTop w:val="0"/>
          <w:marBottom w:val="0"/>
          <w:divBdr>
            <w:top w:val="none" w:sz="0" w:space="0" w:color="auto"/>
            <w:left w:val="none" w:sz="0" w:space="0" w:color="auto"/>
            <w:bottom w:val="none" w:sz="0" w:space="0" w:color="auto"/>
            <w:right w:val="none" w:sz="0" w:space="0" w:color="auto"/>
          </w:divBdr>
        </w:div>
        <w:div w:id="388114833">
          <w:marLeft w:val="0"/>
          <w:marRight w:val="0"/>
          <w:marTop w:val="0"/>
          <w:marBottom w:val="0"/>
          <w:divBdr>
            <w:top w:val="none" w:sz="0" w:space="0" w:color="auto"/>
            <w:left w:val="none" w:sz="0" w:space="0" w:color="auto"/>
            <w:bottom w:val="none" w:sz="0" w:space="0" w:color="auto"/>
            <w:right w:val="none" w:sz="0" w:space="0" w:color="auto"/>
          </w:divBdr>
          <w:divsChild>
            <w:div w:id="1552184405">
              <w:marLeft w:val="0"/>
              <w:marRight w:val="0"/>
              <w:marTop w:val="0"/>
              <w:marBottom w:val="0"/>
              <w:divBdr>
                <w:top w:val="none" w:sz="0" w:space="0" w:color="auto"/>
                <w:left w:val="none" w:sz="0" w:space="0" w:color="auto"/>
                <w:bottom w:val="none" w:sz="0" w:space="0" w:color="auto"/>
                <w:right w:val="none" w:sz="0" w:space="0" w:color="auto"/>
              </w:divBdr>
            </w:div>
            <w:div w:id="1932279015">
              <w:marLeft w:val="0"/>
              <w:marRight w:val="0"/>
              <w:marTop w:val="0"/>
              <w:marBottom w:val="0"/>
              <w:divBdr>
                <w:top w:val="none" w:sz="0" w:space="0" w:color="auto"/>
                <w:left w:val="none" w:sz="0" w:space="0" w:color="auto"/>
                <w:bottom w:val="none" w:sz="0" w:space="0" w:color="auto"/>
                <w:right w:val="none" w:sz="0" w:space="0" w:color="auto"/>
              </w:divBdr>
            </w:div>
            <w:div w:id="2141224595">
              <w:marLeft w:val="0"/>
              <w:marRight w:val="0"/>
              <w:marTop w:val="0"/>
              <w:marBottom w:val="0"/>
              <w:divBdr>
                <w:top w:val="none" w:sz="0" w:space="0" w:color="auto"/>
                <w:left w:val="none" w:sz="0" w:space="0" w:color="auto"/>
                <w:bottom w:val="none" w:sz="0" w:space="0" w:color="auto"/>
                <w:right w:val="none" w:sz="0" w:space="0" w:color="auto"/>
              </w:divBdr>
            </w:div>
          </w:divsChild>
        </w:div>
        <w:div w:id="1100174185">
          <w:marLeft w:val="0"/>
          <w:marRight w:val="0"/>
          <w:marTop w:val="0"/>
          <w:marBottom w:val="0"/>
          <w:divBdr>
            <w:top w:val="none" w:sz="0" w:space="0" w:color="auto"/>
            <w:left w:val="none" w:sz="0" w:space="0" w:color="auto"/>
            <w:bottom w:val="none" w:sz="0" w:space="0" w:color="auto"/>
            <w:right w:val="none" w:sz="0" w:space="0" w:color="auto"/>
          </w:divBdr>
        </w:div>
      </w:divsChild>
    </w:div>
    <w:div w:id="695234679">
      <w:bodyDiv w:val="1"/>
      <w:marLeft w:val="0"/>
      <w:marRight w:val="0"/>
      <w:marTop w:val="0"/>
      <w:marBottom w:val="0"/>
      <w:divBdr>
        <w:top w:val="none" w:sz="0" w:space="0" w:color="auto"/>
        <w:left w:val="none" w:sz="0" w:space="0" w:color="auto"/>
        <w:bottom w:val="none" w:sz="0" w:space="0" w:color="auto"/>
        <w:right w:val="none" w:sz="0" w:space="0" w:color="auto"/>
      </w:divBdr>
      <w:divsChild>
        <w:div w:id="825440976">
          <w:marLeft w:val="0"/>
          <w:marRight w:val="0"/>
          <w:marTop w:val="0"/>
          <w:marBottom w:val="0"/>
          <w:divBdr>
            <w:top w:val="none" w:sz="0" w:space="0" w:color="auto"/>
            <w:left w:val="none" w:sz="0" w:space="0" w:color="auto"/>
            <w:bottom w:val="none" w:sz="0" w:space="0" w:color="auto"/>
            <w:right w:val="none" w:sz="0" w:space="0" w:color="auto"/>
          </w:divBdr>
        </w:div>
        <w:div w:id="1380519875">
          <w:marLeft w:val="0"/>
          <w:marRight w:val="0"/>
          <w:marTop w:val="0"/>
          <w:marBottom w:val="0"/>
          <w:divBdr>
            <w:top w:val="none" w:sz="0" w:space="0" w:color="auto"/>
            <w:left w:val="none" w:sz="0" w:space="0" w:color="auto"/>
            <w:bottom w:val="none" w:sz="0" w:space="0" w:color="auto"/>
            <w:right w:val="none" w:sz="0" w:space="0" w:color="auto"/>
          </w:divBdr>
        </w:div>
      </w:divsChild>
    </w:div>
    <w:div w:id="699361652">
      <w:bodyDiv w:val="1"/>
      <w:marLeft w:val="0"/>
      <w:marRight w:val="0"/>
      <w:marTop w:val="0"/>
      <w:marBottom w:val="0"/>
      <w:divBdr>
        <w:top w:val="none" w:sz="0" w:space="0" w:color="auto"/>
        <w:left w:val="none" w:sz="0" w:space="0" w:color="auto"/>
        <w:bottom w:val="none" w:sz="0" w:space="0" w:color="auto"/>
        <w:right w:val="none" w:sz="0" w:space="0" w:color="auto"/>
      </w:divBdr>
      <w:divsChild>
        <w:div w:id="1010179615">
          <w:marLeft w:val="0"/>
          <w:marRight w:val="0"/>
          <w:marTop w:val="0"/>
          <w:marBottom w:val="0"/>
          <w:divBdr>
            <w:top w:val="none" w:sz="0" w:space="0" w:color="auto"/>
            <w:left w:val="none" w:sz="0" w:space="0" w:color="auto"/>
            <w:bottom w:val="none" w:sz="0" w:space="0" w:color="auto"/>
            <w:right w:val="none" w:sz="0" w:space="0" w:color="auto"/>
          </w:divBdr>
        </w:div>
      </w:divsChild>
    </w:div>
    <w:div w:id="770471681">
      <w:bodyDiv w:val="1"/>
      <w:marLeft w:val="0"/>
      <w:marRight w:val="0"/>
      <w:marTop w:val="0"/>
      <w:marBottom w:val="0"/>
      <w:divBdr>
        <w:top w:val="none" w:sz="0" w:space="0" w:color="auto"/>
        <w:left w:val="none" w:sz="0" w:space="0" w:color="auto"/>
        <w:bottom w:val="none" w:sz="0" w:space="0" w:color="auto"/>
        <w:right w:val="none" w:sz="0" w:space="0" w:color="auto"/>
      </w:divBdr>
      <w:divsChild>
        <w:div w:id="892692462">
          <w:marLeft w:val="0"/>
          <w:marRight w:val="0"/>
          <w:marTop w:val="0"/>
          <w:marBottom w:val="0"/>
          <w:divBdr>
            <w:top w:val="none" w:sz="0" w:space="0" w:color="auto"/>
            <w:left w:val="none" w:sz="0" w:space="0" w:color="auto"/>
            <w:bottom w:val="none" w:sz="0" w:space="0" w:color="auto"/>
            <w:right w:val="none" w:sz="0" w:space="0" w:color="auto"/>
          </w:divBdr>
          <w:divsChild>
            <w:div w:id="121119127">
              <w:marLeft w:val="0"/>
              <w:marRight w:val="0"/>
              <w:marTop w:val="0"/>
              <w:marBottom w:val="0"/>
              <w:divBdr>
                <w:top w:val="none" w:sz="0" w:space="0" w:color="auto"/>
                <w:left w:val="none" w:sz="0" w:space="0" w:color="auto"/>
                <w:bottom w:val="none" w:sz="0" w:space="0" w:color="auto"/>
                <w:right w:val="none" w:sz="0" w:space="0" w:color="auto"/>
              </w:divBdr>
            </w:div>
            <w:div w:id="1699505682">
              <w:marLeft w:val="0"/>
              <w:marRight w:val="0"/>
              <w:marTop w:val="0"/>
              <w:marBottom w:val="0"/>
              <w:divBdr>
                <w:top w:val="none" w:sz="0" w:space="0" w:color="auto"/>
                <w:left w:val="none" w:sz="0" w:space="0" w:color="auto"/>
                <w:bottom w:val="none" w:sz="0" w:space="0" w:color="auto"/>
                <w:right w:val="none" w:sz="0" w:space="0" w:color="auto"/>
              </w:divBdr>
            </w:div>
            <w:div w:id="17410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007">
      <w:bodyDiv w:val="1"/>
      <w:marLeft w:val="0"/>
      <w:marRight w:val="0"/>
      <w:marTop w:val="0"/>
      <w:marBottom w:val="0"/>
      <w:divBdr>
        <w:top w:val="none" w:sz="0" w:space="0" w:color="auto"/>
        <w:left w:val="none" w:sz="0" w:space="0" w:color="auto"/>
        <w:bottom w:val="none" w:sz="0" w:space="0" w:color="auto"/>
        <w:right w:val="none" w:sz="0" w:space="0" w:color="auto"/>
      </w:divBdr>
      <w:divsChild>
        <w:div w:id="516844346">
          <w:marLeft w:val="0"/>
          <w:marRight w:val="0"/>
          <w:marTop w:val="0"/>
          <w:marBottom w:val="0"/>
          <w:divBdr>
            <w:top w:val="none" w:sz="0" w:space="0" w:color="auto"/>
            <w:left w:val="none" w:sz="0" w:space="0" w:color="auto"/>
            <w:bottom w:val="none" w:sz="0" w:space="0" w:color="auto"/>
            <w:right w:val="none" w:sz="0" w:space="0" w:color="auto"/>
          </w:divBdr>
        </w:div>
        <w:div w:id="801118677">
          <w:marLeft w:val="0"/>
          <w:marRight w:val="0"/>
          <w:marTop w:val="0"/>
          <w:marBottom w:val="0"/>
          <w:divBdr>
            <w:top w:val="none" w:sz="0" w:space="0" w:color="auto"/>
            <w:left w:val="none" w:sz="0" w:space="0" w:color="auto"/>
            <w:bottom w:val="none" w:sz="0" w:space="0" w:color="auto"/>
            <w:right w:val="none" w:sz="0" w:space="0" w:color="auto"/>
          </w:divBdr>
        </w:div>
      </w:divsChild>
    </w:div>
    <w:div w:id="788470824">
      <w:bodyDiv w:val="1"/>
      <w:marLeft w:val="0"/>
      <w:marRight w:val="0"/>
      <w:marTop w:val="0"/>
      <w:marBottom w:val="0"/>
      <w:divBdr>
        <w:top w:val="none" w:sz="0" w:space="0" w:color="auto"/>
        <w:left w:val="none" w:sz="0" w:space="0" w:color="auto"/>
        <w:bottom w:val="none" w:sz="0" w:space="0" w:color="auto"/>
        <w:right w:val="none" w:sz="0" w:space="0" w:color="auto"/>
      </w:divBdr>
    </w:div>
    <w:div w:id="802118659">
      <w:bodyDiv w:val="1"/>
      <w:marLeft w:val="0"/>
      <w:marRight w:val="0"/>
      <w:marTop w:val="0"/>
      <w:marBottom w:val="0"/>
      <w:divBdr>
        <w:top w:val="none" w:sz="0" w:space="0" w:color="auto"/>
        <w:left w:val="none" w:sz="0" w:space="0" w:color="auto"/>
        <w:bottom w:val="none" w:sz="0" w:space="0" w:color="auto"/>
        <w:right w:val="none" w:sz="0" w:space="0" w:color="auto"/>
      </w:divBdr>
      <w:divsChild>
        <w:div w:id="529488770">
          <w:marLeft w:val="0"/>
          <w:marRight w:val="0"/>
          <w:marTop w:val="0"/>
          <w:marBottom w:val="0"/>
          <w:divBdr>
            <w:top w:val="none" w:sz="0" w:space="0" w:color="auto"/>
            <w:left w:val="none" w:sz="0" w:space="0" w:color="auto"/>
            <w:bottom w:val="none" w:sz="0" w:space="0" w:color="auto"/>
            <w:right w:val="none" w:sz="0" w:space="0" w:color="auto"/>
          </w:divBdr>
        </w:div>
        <w:div w:id="1800879402">
          <w:marLeft w:val="0"/>
          <w:marRight w:val="0"/>
          <w:marTop w:val="0"/>
          <w:marBottom w:val="0"/>
          <w:divBdr>
            <w:top w:val="none" w:sz="0" w:space="0" w:color="auto"/>
            <w:left w:val="none" w:sz="0" w:space="0" w:color="auto"/>
            <w:bottom w:val="none" w:sz="0" w:space="0" w:color="auto"/>
            <w:right w:val="none" w:sz="0" w:space="0" w:color="auto"/>
          </w:divBdr>
        </w:div>
      </w:divsChild>
    </w:div>
    <w:div w:id="803549707">
      <w:bodyDiv w:val="1"/>
      <w:marLeft w:val="0"/>
      <w:marRight w:val="0"/>
      <w:marTop w:val="0"/>
      <w:marBottom w:val="0"/>
      <w:divBdr>
        <w:top w:val="none" w:sz="0" w:space="0" w:color="auto"/>
        <w:left w:val="none" w:sz="0" w:space="0" w:color="auto"/>
        <w:bottom w:val="none" w:sz="0" w:space="0" w:color="auto"/>
        <w:right w:val="none" w:sz="0" w:space="0" w:color="auto"/>
      </w:divBdr>
    </w:div>
    <w:div w:id="812258736">
      <w:bodyDiv w:val="1"/>
      <w:marLeft w:val="0"/>
      <w:marRight w:val="0"/>
      <w:marTop w:val="0"/>
      <w:marBottom w:val="0"/>
      <w:divBdr>
        <w:top w:val="none" w:sz="0" w:space="0" w:color="auto"/>
        <w:left w:val="none" w:sz="0" w:space="0" w:color="auto"/>
        <w:bottom w:val="none" w:sz="0" w:space="0" w:color="auto"/>
        <w:right w:val="none" w:sz="0" w:space="0" w:color="auto"/>
      </w:divBdr>
      <w:divsChild>
        <w:div w:id="1361856605">
          <w:marLeft w:val="0"/>
          <w:marRight w:val="0"/>
          <w:marTop w:val="0"/>
          <w:marBottom w:val="0"/>
          <w:divBdr>
            <w:top w:val="none" w:sz="0" w:space="0" w:color="auto"/>
            <w:left w:val="none" w:sz="0" w:space="0" w:color="auto"/>
            <w:bottom w:val="none" w:sz="0" w:space="0" w:color="auto"/>
            <w:right w:val="none" w:sz="0" w:space="0" w:color="auto"/>
          </w:divBdr>
          <w:divsChild>
            <w:div w:id="1339691595">
              <w:marLeft w:val="0"/>
              <w:marRight w:val="0"/>
              <w:marTop w:val="0"/>
              <w:marBottom w:val="0"/>
              <w:divBdr>
                <w:top w:val="none" w:sz="0" w:space="0" w:color="auto"/>
                <w:left w:val="none" w:sz="0" w:space="0" w:color="auto"/>
                <w:bottom w:val="none" w:sz="0" w:space="0" w:color="auto"/>
                <w:right w:val="none" w:sz="0" w:space="0" w:color="auto"/>
              </w:divBdr>
            </w:div>
            <w:div w:id="1368489228">
              <w:marLeft w:val="0"/>
              <w:marRight w:val="0"/>
              <w:marTop w:val="0"/>
              <w:marBottom w:val="0"/>
              <w:divBdr>
                <w:top w:val="none" w:sz="0" w:space="0" w:color="auto"/>
                <w:left w:val="none" w:sz="0" w:space="0" w:color="auto"/>
                <w:bottom w:val="none" w:sz="0" w:space="0" w:color="auto"/>
                <w:right w:val="none" w:sz="0" w:space="0" w:color="auto"/>
              </w:divBdr>
            </w:div>
          </w:divsChild>
        </w:div>
        <w:div w:id="2040466191">
          <w:marLeft w:val="0"/>
          <w:marRight w:val="0"/>
          <w:marTop w:val="0"/>
          <w:marBottom w:val="0"/>
          <w:divBdr>
            <w:top w:val="none" w:sz="0" w:space="0" w:color="auto"/>
            <w:left w:val="none" w:sz="0" w:space="0" w:color="auto"/>
            <w:bottom w:val="none" w:sz="0" w:space="0" w:color="auto"/>
            <w:right w:val="none" w:sz="0" w:space="0" w:color="auto"/>
          </w:divBdr>
        </w:div>
      </w:divsChild>
    </w:div>
    <w:div w:id="871841357">
      <w:bodyDiv w:val="1"/>
      <w:marLeft w:val="0"/>
      <w:marRight w:val="0"/>
      <w:marTop w:val="0"/>
      <w:marBottom w:val="0"/>
      <w:divBdr>
        <w:top w:val="none" w:sz="0" w:space="0" w:color="auto"/>
        <w:left w:val="none" w:sz="0" w:space="0" w:color="auto"/>
        <w:bottom w:val="none" w:sz="0" w:space="0" w:color="auto"/>
        <w:right w:val="none" w:sz="0" w:space="0" w:color="auto"/>
      </w:divBdr>
    </w:div>
    <w:div w:id="894006728">
      <w:bodyDiv w:val="1"/>
      <w:marLeft w:val="0"/>
      <w:marRight w:val="0"/>
      <w:marTop w:val="0"/>
      <w:marBottom w:val="0"/>
      <w:divBdr>
        <w:top w:val="none" w:sz="0" w:space="0" w:color="auto"/>
        <w:left w:val="none" w:sz="0" w:space="0" w:color="auto"/>
        <w:bottom w:val="none" w:sz="0" w:space="0" w:color="auto"/>
        <w:right w:val="none" w:sz="0" w:space="0" w:color="auto"/>
      </w:divBdr>
      <w:divsChild>
        <w:div w:id="40709068">
          <w:marLeft w:val="0"/>
          <w:marRight w:val="0"/>
          <w:marTop w:val="0"/>
          <w:marBottom w:val="0"/>
          <w:divBdr>
            <w:top w:val="none" w:sz="0" w:space="0" w:color="auto"/>
            <w:left w:val="none" w:sz="0" w:space="0" w:color="auto"/>
            <w:bottom w:val="none" w:sz="0" w:space="0" w:color="auto"/>
            <w:right w:val="none" w:sz="0" w:space="0" w:color="auto"/>
          </w:divBdr>
        </w:div>
        <w:div w:id="1431967042">
          <w:marLeft w:val="0"/>
          <w:marRight w:val="0"/>
          <w:marTop w:val="0"/>
          <w:marBottom w:val="0"/>
          <w:divBdr>
            <w:top w:val="none" w:sz="0" w:space="0" w:color="auto"/>
            <w:left w:val="none" w:sz="0" w:space="0" w:color="auto"/>
            <w:bottom w:val="none" w:sz="0" w:space="0" w:color="auto"/>
            <w:right w:val="none" w:sz="0" w:space="0" w:color="auto"/>
          </w:divBdr>
        </w:div>
      </w:divsChild>
    </w:div>
    <w:div w:id="900361909">
      <w:bodyDiv w:val="1"/>
      <w:marLeft w:val="0"/>
      <w:marRight w:val="0"/>
      <w:marTop w:val="0"/>
      <w:marBottom w:val="0"/>
      <w:divBdr>
        <w:top w:val="none" w:sz="0" w:space="0" w:color="auto"/>
        <w:left w:val="none" w:sz="0" w:space="0" w:color="auto"/>
        <w:bottom w:val="none" w:sz="0" w:space="0" w:color="auto"/>
        <w:right w:val="none" w:sz="0" w:space="0" w:color="auto"/>
      </w:divBdr>
      <w:divsChild>
        <w:div w:id="1155144107">
          <w:marLeft w:val="0"/>
          <w:marRight w:val="0"/>
          <w:marTop w:val="0"/>
          <w:marBottom w:val="0"/>
          <w:divBdr>
            <w:top w:val="none" w:sz="0" w:space="0" w:color="auto"/>
            <w:left w:val="none" w:sz="0" w:space="0" w:color="auto"/>
            <w:bottom w:val="none" w:sz="0" w:space="0" w:color="auto"/>
            <w:right w:val="none" w:sz="0" w:space="0" w:color="auto"/>
          </w:divBdr>
          <w:divsChild>
            <w:div w:id="605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2834">
      <w:bodyDiv w:val="1"/>
      <w:marLeft w:val="0"/>
      <w:marRight w:val="0"/>
      <w:marTop w:val="0"/>
      <w:marBottom w:val="0"/>
      <w:divBdr>
        <w:top w:val="none" w:sz="0" w:space="0" w:color="auto"/>
        <w:left w:val="none" w:sz="0" w:space="0" w:color="auto"/>
        <w:bottom w:val="none" w:sz="0" w:space="0" w:color="auto"/>
        <w:right w:val="none" w:sz="0" w:space="0" w:color="auto"/>
      </w:divBdr>
      <w:divsChild>
        <w:div w:id="498425527">
          <w:marLeft w:val="0"/>
          <w:marRight w:val="0"/>
          <w:marTop w:val="0"/>
          <w:marBottom w:val="0"/>
          <w:divBdr>
            <w:top w:val="none" w:sz="0" w:space="0" w:color="auto"/>
            <w:left w:val="none" w:sz="0" w:space="0" w:color="auto"/>
            <w:bottom w:val="none" w:sz="0" w:space="0" w:color="auto"/>
            <w:right w:val="none" w:sz="0" w:space="0" w:color="auto"/>
          </w:divBdr>
          <w:divsChild>
            <w:div w:id="533420761">
              <w:marLeft w:val="0"/>
              <w:marRight w:val="0"/>
              <w:marTop w:val="0"/>
              <w:marBottom w:val="0"/>
              <w:divBdr>
                <w:top w:val="none" w:sz="0" w:space="0" w:color="auto"/>
                <w:left w:val="none" w:sz="0" w:space="0" w:color="auto"/>
                <w:bottom w:val="none" w:sz="0" w:space="0" w:color="auto"/>
                <w:right w:val="none" w:sz="0" w:space="0" w:color="auto"/>
              </w:divBdr>
            </w:div>
            <w:div w:id="1364204984">
              <w:marLeft w:val="0"/>
              <w:marRight w:val="0"/>
              <w:marTop w:val="0"/>
              <w:marBottom w:val="0"/>
              <w:divBdr>
                <w:top w:val="none" w:sz="0" w:space="0" w:color="auto"/>
                <w:left w:val="none" w:sz="0" w:space="0" w:color="auto"/>
                <w:bottom w:val="none" w:sz="0" w:space="0" w:color="auto"/>
                <w:right w:val="none" w:sz="0" w:space="0" w:color="auto"/>
              </w:divBdr>
            </w:div>
            <w:div w:id="1666473132">
              <w:marLeft w:val="0"/>
              <w:marRight w:val="0"/>
              <w:marTop w:val="0"/>
              <w:marBottom w:val="0"/>
              <w:divBdr>
                <w:top w:val="none" w:sz="0" w:space="0" w:color="auto"/>
                <w:left w:val="none" w:sz="0" w:space="0" w:color="auto"/>
                <w:bottom w:val="none" w:sz="0" w:space="0" w:color="auto"/>
                <w:right w:val="none" w:sz="0" w:space="0" w:color="auto"/>
              </w:divBdr>
            </w:div>
          </w:divsChild>
        </w:div>
        <w:div w:id="1369721842">
          <w:marLeft w:val="0"/>
          <w:marRight w:val="0"/>
          <w:marTop w:val="0"/>
          <w:marBottom w:val="0"/>
          <w:divBdr>
            <w:top w:val="none" w:sz="0" w:space="0" w:color="auto"/>
            <w:left w:val="none" w:sz="0" w:space="0" w:color="auto"/>
            <w:bottom w:val="none" w:sz="0" w:space="0" w:color="auto"/>
            <w:right w:val="none" w:sz="0" w:space="0" w:color="auto"/>
          </w:divBdr>
          <w:divsChild>
            <w:div w:id="24330977">
              <w:marLeft w:val="0"/>
              <w:marRight w:val="0"/>
              <w:marTop w:val="0"/>
              <w:marBottom w:val="0"/>
              <w:divBdr>
                <w:top w:val="none" w:sz="0" w:space="0" w:color="auto"/>
                <w:left w:val="none" w:sz="0" w:space="0" w:color="auto"/>
                <w:bottom w:val="none" w:sz="0" w:space="0" w:color="auto"/>
                <w:right w:val="none" w:sz="0" w:space="0" w:color="auto"/>
              </w:divBdr>
            </w:div>
            <w:div w:id="1082333859">
              <w:marLeft w:val="0"/>
              <w:marRight w:val="0"/>
              <w:marTop w:val="0"/>
              <w:marBottom w:val="0"/>
              <w:divBdr>
                <w:top w:val="none" w:sz="0" w:space="0" w:color="auto"/>
                <w:left w:val="none" w:sz="0" w:space="0" w:color="auto"/>
                <w:bottom w:val="none" w:sz="0" w:space="0" w:color="auto"/>
                <w:right w:val="none" w:sz="0" w:space="0" w:color="auto"/>
              </w:divBdr>
            </w:div>
            <w:div w:id="1729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7912">
      <w:bodyDiv w:val="1"/>
      <w:marLeft w:val="0"/>
      <w:marRight w:val="0"/>
      <w:marTop w:val="0"/>
      <w:marBottom w:val="0"/>
      <w:divBdr>
        <w:top w:val="none" w:sz="0" w:space="0" w:color="auto"/>
        <w:left w:val="none" w:sz="0" w:space="0" w:color="auto"/>
        <w:bottom w:val="none" w:sz="0" w:space="0" w:color="auto"/>
        <w:right w:val="none" w:sz="0" w:space="0" w:color="auto"/>
      </w:divBdr>
      <w:divsChild>
        <w:div w:id="1149326018">
          <w:marLeft w:val="0"/>
          <w:marRight w:val="0"/>
          <w:marTop w:val="0"/>
          <w:marBottom w:val="0"/>
          <w:divBdr>
            <w:top w:val="none" w:sz="0" w:space="0" w:color="auto"/>
            <w:left w:val="none" w:sz="0" w:space="0" w:color="auto"/>
            <w:bottom w:val="none" w:sz="0" w:space="0" w:color="auto"/>
            <w:right w:val="none" w:sz="0" w:space="0" w:color="auto"/>
          </w:divBdr>
          <w:divsChild>
            <w:div w:id="21832681">
              <w:marLeft w:val="0"/>
              <w:marRight w:val="0"/>
              <w:marTop w:val="0"/>
              <w:marBottom w:val="0"/>
              <w:divBdr>
                <w:top w:val="none" w:sz="0" w:space="0" w:color="auto"/>
                <w:left w:val="none" w:sz="0" w:space="0" w:color="auto"/>
                <w:bottom w:val="none" w:sz="0" w:space="0" w:color="auto"/>
                <w:right w:val="none" w:sz="0" w:space="0" w:color="auto"/>
              </w:divBdr>
            </w:div>
            <w:div w:id="86736835">
              <w:marLeft w:val="0"/>
              <w:marRight w:val="0"/>
              <w:marTop w:val="0"/>
              <w:marBottom w:val="0"/>
              <w:divBdr>
                <w:top w:val="none" w:sz="0" w:space="0" w:color="auto"/>
                <w:left w:val="none" w:sz="0" w:space="0" w:color="auto"/>
                <w:bottom w:val="none" w:sz="0" w:space="0" w:color="auto"/>
                <w:right w:val="none" w:sz="0" w:space="0" w:color="auto"/>
              </w:divBdr>
            </w:div>
            <w:div w:id="250510202">
              <w:marLeft w:val="0"/>
              <w:marRight w:val="0"/>
              <w:marTop w:val="0"/>
              <w:marBottom w:val="0"/>
              <w:divBdr>
                <w:top w:val="none" w:sz="0" w:space="0" w:color="auto"/>
                <w:left w:val="none" w:sz="0" w:space="0" w:color="auto"/>
                <w:bottom w:val="none" w:sz="0" w:space="0" w:color="auto"/>
                <w:right w:val="none" w:sz="0" w:space="0" w:color="auto"/>
              </w:divBdr>
            </w:div>
            <w:div w:id="409078620">
              <w:marLeft w:val="0"/>
              <w:marRight w:val="0"/>
              <w:marTop w:val="0"/>
              <w:marBottom w:val="0"/>
              <w:divBdr>
                <w:top w:val="none" w:sz="0" w:space="0" w:color="auto"/>
                <w:left w:val="none" w:sz="0" w:space="0" w:color="auto"/>
                <w:bottom w:val="none" w:sz="0" w:space="0" w:color="auto"/>
                <w:right w:val="none" w:sz="0" w:space="0" w:color="auto"/>
              </w:divBdr>
            </w:div>
            <w:div w:id="655570191">
              <w:marLeft w:val="0"/>
              <w:marRight w:val="0"/>
              <w:marTop w:val="0"/>
              <w:marBottom w:val="0"/>
              <w:divBdr>
                <w:top w:val="none" w:sz="0" w:space="0" w:color="auto"/>
                <w:left w:val="none" w:sz="0" w:space="0" w:color="auto"/>
                <w:bottom w:val="none" w:sz="0" w:space="0" w:color="auto"/>
                <w:right w:val="none" w:sz="0" w:space="0" w:color="auto"/>
              </w:divBdr>
            </w:div>
            <w:div w:id="864944420">
              <w:marLeft w:val="0"/>
              <w:marRight w:val="0"/>
              <w:marTop w:val="0"/>
              <w:marBottom w:val="0"/>
              <w:divBdr>
                <w:top w:val="none" w:sz="0" w:space="0" w:color="auto"/>
                <w:left w:val="none" w:sz="0" w:space="0" w:color="auto"/>
                <w:bottom w:val="none" w:sz="0" w:space="0" w:color="auto"/>
                <w:right w:val="none" w:sz="0" w:space="0" w:color="auto"/>
              </w:divBdr>
            </w:div>
            <w:div w:id="886142929">
              <w:marLeft w:val="0"/>
              <w:marRight w:val="0"/>
              <w:marTop w:val="0"/>
              <w:marBottom w:val="0"/>
              <w:divBdr>
                <w:top w:val="none" w:sz="0" w:space="0" w:color="auto"/>
                <w:left w:val="none" w:sz="0" w:space="0" w:color="auto"/>
                <w:bottom w:val="none" w:sz="0" w:space="0" w:color="auto"/>
                <w:right w:val="none" w:sz="0" w:space="0" w:color="auto"/>
              </w:divBdr>
            </w:div>
            <w:div w:id="1142234276">
              <w:marLeft w:val="0"/>
              <w:marRight w:val="0"/>
              <w:marTop w:val="0"/>
              <w:marBottom w:val="0"/>
              <w:divBdr>
                <w:top w:val="none" w:sz="0" w:space="0" w:color="auto"/>
                <w:left w:val="none" w:sz="0" w:space="0" w:color="auto"/>
                <w:bottom w:val="none" w:sz="0" w:space="0" w:color="auto"/>
                <w:right w:val="none" w:sz="0" w:space="0" w:color="auto"/>
              </w:divBdr>
            </w:div>
            <w:div w:id="1215435254">
              <w:marLeft w:val="0"/>
              <w:marRight w:val="0"/>
              <w:marTop w:val="0"/>
              <w:marBottom w:val="0"/>
              <w:divBdr>
                <w:top w:val="none" w:sz="0" w:space="0" w:color="auto"/>
                <w:left w:val="none" w:sz="0" w:space="0" w:color="auto"/>
                <w:bottom w:val="none" w:sz="0" w:space="0" w:color="auto"/>
                <w:right w:val="none" w:sz="0" w:space="0" w:color="auto"/>
              </w:divBdr>
            </w:div>
            <w:div w:id="1221138770">
              <w:marLeft w:val="0"/>
              <w:marRight w:val="0"/>
              <w:marTop w:val="0"/>
              <w:marBottom w:val="0"/>
              <w:divBdr>
                <w:top w:val="none" w:sz="0" w:space="0" w:color="auto"/>
                <w:left w:val="none" w:sz="0" w:space="0" w:color="auto"/>
                <w:bottom w:val="none" w:sz="0" w:space="0" w:color="auto"/>
                <w:right w:val="none" w:sz="0" w:space="0" w:color="auto"/>
              </w:divBdr>
            </w:div>
            <w:div w:id="1448892267">
              <w:marLeft w:val="0"/>
              <w:marRight w:val="0"/>
              <w:marTop w:val="0"/>
              <w:marBottom w:val="0"/>
              <w:divBdr>
                <w:top w:val="none" w:sz="0" w:space="0" w:color="auto"/>
                <w:left w:val="none" w:sz="0" w:space="0" w:color="auto"/>
                <w:bottom w:val="none" w:sz="0" w:space="0" w:color="auto"/>
                <w:right w:val="none" w:sz="0" w:space="0" w:color="auto"/>
              </w:divBdr>
            </w:div>
            <w:div w:id="1506287696">
              <w:marLeft w:val="0"/>
              <w:marRight w:val="0"/>
              <w:marTop w:val="0"/>
              <w:marBottom w:val="0"/>
              <w:divBdr>
                <w:top w:val="none" w:sz="0" w:space="0" w:color="auto"/>
                <w:left w:val="none" w:sz="0" w:space="0" w:color="auto"/>
                <w:bottom w:val="none" w:sz="0" w:space="0" w:color="auto"/>
                <w:right w:val="none" w:sz="0" w:space="0" w:color="auto"/>
              </w:divBdr>
            </w:div>
            <w:div w:id="1566797683">
              <w:marLeft w:val="0"/>
              <w:marRight w:val="0"/>
              <w:marTop w:val="0"/>
              <w:marBottom w:val="0"/>
              <w:divBdr>
                <w:top w:val="none" w:sz="0" w:space="0" w:color="auto"/>
                <w:left w:val="none" w:sz="0" w:space="0" w:color="auto"/>
                <w:bottom w:val="none" w:sz="0" w:space="0" w:color="auto"/>
                <w:right w:val="none" w:sz="0" w:space="0" w:color="auto"/>
              </w:divBdr>
            </w:div>
            <w:div w:id="1717660732">
              <w:marLeft w:val="0"/>
              <w:marRight w:val="0"/>
              <w:marTop w:val="0"/>
              <w:marBottom w:val="0"/>
              <w:divBdr>
                <w:top w:val="none" w:sz="0" w:space="0" w:color="auto"/>
                <w:left w:val="none" w:sz="0" w:space="0" w:color="auto"/>
                <w:bottom w:val="none" w:sz="0" w:space="0" w:color="auto"/>
                <w:right w:val="none" w:sz="0" w:space="0" w:color="auto"/>
              </w:divBdr>
            </w:div>
          </w:divsChild>
        </w:div>
        <w:div w:id="1801268709">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89135536">
      <w:bodyDiv w:val="1"/>
      <w:marLeft w:val="0"/>
      <w:marRight w:val="0"/>
      <w:marTop w:val="0"/>
      <w:marBottom w:val="0"/>
      <w:divBdr>
        <w:top w:val="none" w:sz="0" w:space="0" w:color="auto"/>
        <w:left w:val="none" w:sz="0" w:space="0" w:color="auto"/>
        <w:bottom w:val="none" w:sz="0" w:space="0" w:color="auto"/>
        <w:right w:val="none" w:sz="0" w:space="0" w:color="auto"/>
      </w:divBdr>
      <w:divsChild>
        <w:div w:id="698628178">
          <w:marLeft w:val="0"/>
          <w:marRight w:val="0"/>
          <w:marTop w:val="0"/>
          <w:marBottom w:val="0"/>
          <w:divBdr>
            <w:top w:val="none" w:sz="0" w:space="0" w:color="auto"/>
            <w:left w:val="none" w:sz="0" w:space="0" w:color="auto"/>
            <w:bottom w:val="none" w:sz="0" w:space="0" w:color="auto"/>
            <w:right w:val="none" w:sz="0" w:space="0" w:color="auto"/>
          </w:divBdr>
        </w:div>
        <w:div w:id="1224294462">
          <w:marLeft w:val="0"/>
          <w:marRight w:val="0"/>
          <w:marTop w:val="0"/>
          <w:marBottom w:val="0"/>
          <w:divBdr>
            <w:top w:val="none" w:sz="0" w:space="0" w:color="auto"/>
            <w:left w:val="none" w:sz="0" w:space="0" w:color="auto"/>
            <w:bottom w:val="none" w:sz="0" w:space="0" w:color="auto"/>
            <w:right w:val="none" w:sz="0" w:space="0" w:color="auto"/>
          </w:divBdr>
        </w:div>
      </w:divsChild>
    </w:div>
    <w:div w:id="1091123970">
      <w:bodyDiv w:val="1"/>
      <w:marLeft w:val="0"/>
      <w:marRight w:val="0"/>
      <w:marTop w:val="0"/>
      <w:marBottom w:val="0"/>
      <w:divBdr>
        <w:top w:val="none" w:sz="0" w:space="0" w:color="auto"/>
        <w:left w:val="none" w:sz="0" w:space="0" w:color="auto"/>
        <w:bottom w:val="none" w:sz="0" w:space="0" w:color="auto"/>
        <w:right w:val="none" w:sz="0" w:space="0" w:color="auto"/>
      </w:divBdr>
    </w:div>
    <w:div w:id="1105074332">
      <w:bodyDiv w:val="1"/>
      <w:marLeft w:val="0"/>
      <w:marRight w:val="0"/>
      <w:marTop w:val="0"/>
      <w:marBottom w:val="0"/>
      <w:divBdr>
        <w:top w:val="none" w:sz="0" w:space="0" w:color="auto"/>
        <w:left w:val="none" w:sz="0" w:space="0" w:color="auto"/>
        <w:bottom w:val="none" w:sz="0" w:space="0" w:color="auto"/>
        <w:right w:val="none" w:sz="0" w:space="0" w:color="auto"/>
      </w:divBdr>
    </w:div>
    <w:div w:id="1125001542">
      <w:bodyDiv w:val="1"/>
      <w:marLeft w:val="0"/>
      <w:marRight w:val="0"/>
      <w:marTop w:val="0"/>
      <w:marBottom w:val="0"/>
      <w:divBdr>
        <w:top w:val="none" w:sz="0" w:space="0" w:color="auto"/>
        <w:left w:val="none" w:sz="0" w:space="0" w:color="auto"/>
        <w:bottom w:val="none" w:sz="0" w:space="0" w:color="auto"/>
        <w:right w:val="none" w:sz="0" w:space="0" w:color="auto"/>
      </w:divBdr>
      <w:divsChild>
        <w:div w:id="256138176">
          <w:marLeft w:val="0"/>
          <w:marRight w:val="0"/>
          <w:marTop w:val="0"/>
          <w:marBottom w:val="0"/>
          <w:divBdr>
            <w:top w:val="none" w:sz="0" w:space="0" w:color="auto"/>
            <w:left w:val="none" w:sz="0" w:space="0" w:color="auto"/>
            <w:bottom w:val="none" w:sz="0" w:space="0" w:color="auto"/>
            <w:right w:val="none" w:sz="0" w:space="0" w:color="auto"/>
          </w:divBdr>
        </w:div>
        <w:div w:id="418793888">
          <w:marLeft w:val="0"/>
          <w:marRight w:val="0"/>
          <w:marTop w:val="0"/>
          <w:marBottom w:val="0"/>
          <w:divBdr>
            <w:top w:val="none" w:sz="0" w:space="0" w:color="auto"/>
            <w:left w:val="none" w:sz="0" w:space="0" w:color="auto"/>
            <w:bottom w:val="none" w:sz="0" w:space="0" w:color="auto"/>
            <w:right w:val="none" w:sz="0" w:space="0" w:color="auto"/>
          </w:divBdr>
        </w:div>
        <w:div w:id="1964578566">
          <w:marLeft w:val="0"/>
          <w:marRight w:val="0"/>
          <w:marTop w:val="0"/>
          <w:marBottom w:val="0"/>
          <w:divBdr>
            <w:top w:val="none" w:sz="0" w:space="0" w:color="auto"/>
            <w:left w:val="none" w:sz="0" w:space="0" w:color="auto"/>
            <w:bottom w:val="none" w:sz="0" w:space="0" w:color="auto"/>
            <w:right w:val="none" w:sz="0" w:space="0" w:color="auto"/>
          </w:divBdr>
        </w:div>
      </w:divsChild>
    </w:div>
    <w:div w:id="1194729741">
      <w:bodyDiv w:val="1"/>
      <w:marLeft w:val="0"/>
      <w:marRight w:val="0"/>
      <w:marTop w:val="0"/>
      <w:marBottom w:val="0"/>
      <w:divBdr>
        <w:top w:val="none" w:sz="0" w:space="0" w:color="auto"/>
        <w:left w:val="none" w:sz="0" w:space="0" w:color="auto"/>
        <w:bottom w:val="none" w:sz="0" w:space="0" w:color="auto"/>
        <w:right w:val="none" w:sz="0" w:space="0" w:color="auto"/>
      </w:divBdr>
      <w:divsChild>
        <w:div w:id="516043883">
          <w:marLeft w:val="0"/>
          <w:marRight w:val="0"/>
          <w:marTop w:val="0"/>
          <w:marBottom w:val="0"/>
          <w:divBdr>
            <w:top w:val="none" w:sz="0" w:space="0" w:color="auto"/>
            <w:left w:val="none" w:sz="0" w:space="0" w:color="auto"/>
            <w:bottom w:val="none" w:sz="0" w:space="0" w:color="auto"/>
            <w:right w:val="none" w:sz="0" w:space="0" w:color="auto"/>
          </w:divBdr>
        </w:div>
        <w:div w:id="1965496506">
          <w:marLeft w:val="0"/>
          <w:marRight w:val="0"/>
          <w:marTop w:val="0"/>
          <w:marBottom w:val="0"/>
          <w:divBdr>
            <w:top w:val="none" w:sz="0" w:space="0" w:color="auto"/>
            <w:left w:val="none" w:sz="0" w:space="0" w:color="auto"/>
            <w:bottom w:val="none" w:sz="0" w:space="0" w:color="auto"/>
            <w:right w:val="none" w:sz="0" w:space="0" w:color="auto"/>
          </w:divBdr>
        </w:div>
        <w:div w:id="770663283">
          <w:marLeft w:val="0"/>
          <w:marRight w:val="0"/>
          <w:marTop w:val="0"/>
          <w:marBottom w:val="0"/>
          <w:divBdr>
            <w:top w:val="none" w:sz="0" w:space="0" w:color="auto"/>
            <w:left w:val="none" w:sz="0" w:space="0" w:color="auto"/>
            <w:bottom w:val="none" w:sz="0" w:space="0" w:color="auto"/>
            <w:right w:val="none" w:sz="0" w:space="0" w:color="auto"/>
          </w:divBdr>
        </w:div>
        <w:div w:id="1583487977">
          <w:marLeft w:val="0"/>
          <w:marRight w:val="0"/>
          <w:marTop w:val="0"/>
          <w:marBottom w:val="0"/>
          <w:divBdr>
            <w:top w:val="none" w:sz="0" w:space="0" w:color="auto"/>
            <w:left w:val="none" w:sz="0" w:space="0" w:color="auto"/>
            <w:bottom w:val="none" w:sz="0" w:space="0" w:color="auto"/>
            <w:right w:val="none" w:sz="0" w:space="0" w:color="auto"/>
          </w:divBdr>
        </w:div>
      </w:divsChild>
    </w:div>
    <w:div w:id="1234240222">
      <w:bodyDiv w:val="1"/>
      <w:marLeft w:val="0"/>
      <w:marRight w:val="0"/>
      <w:marTop w:val="0"/>
      <w:marBottom w:val="0"/>
      <w:divBdr>
        <w:top w:val="none" w:sz="0" w:space="0" w:color="auto"/>
        <w:left w:val="none" w:sz="0" w:space="0" w:color="auto"/>
        <w:bottom w:val="none" w:sz="0" w:space="0" w:color="auto"/>
        <w:right w:val="none" w:sz="0" w:space="0" w:color="auto"/>
      </w:divBdr>
    </w:div>
    <w:div w:id="1263996050">
      <w:bodyDiv w:val="1"/>
      <w:marLeft w:val="0"/>
      <w:marRight w:val="0"/>
      <w:marTop w:val="0"/>
      <w:marBottom w:val="0"/>
      <w:divBdr>
        <w:top w:val="none" w:sz="0" w:space="0" w:color="auto"/>
        <w:left w:val="none" w:sz="0" w:space="0" w:color="auto"/>
        <w:bottom w:val="none" w:sz="0" w:space="0" w:color="auto"/>
        <w:right w:val="none" w:sz="0" w:space="0" w:color="auto"/>
      </w:divBdr>
      <w:divsChild>
        <w:div w:id="44381381">
          <w:marLeft w:val="0"/>
          <w:marRight w:val="0"/>
          <w:marTop w:val="0"/>
          <w:marBottom w:val="0"/>
          <w:divBdr>
            <w:top w:val="none" w:sz="0" w:space="0" w:color="auto"/>
            <w:left w:val="none" w:sz="0" w:space="0" w:color="auto"/>
            <w:bottom w:val="none" w:sz="0" w:space="0" w:color="auto"/>
            <w:right w:val="none" w:sz="0" w:space="0" w:color="auto"/>
          </w:divBdr>
        </w:div>
        <w:div w:id="1979915721">
          <w:marLeft w:val="0"/>
          <w:marRight w:val="0"/>
          <w:marTop w:val="0"/>
          <w:marBottom w:val="0"/>
          <w:divBdr>
            <w:top w:val="none" w:sz="0" w:space="0" w:color="auto"/>
            <w:left w:val="none" w:sz="0" w:space="0" w:color="auto"/>
            <w:bottom w:val="none" w:sz="0" w:space="0" w:color="auto"/>
            <w:right w:val="none" w:sz="0" w:space="0" w:color="auto"/>
          </w:divBdr>
        </w:div>
      </w:divsChild>
    </w:div>
    <w:div w:id="1294097659">
      <w:bodyDiv w:val="1"/>
      <w:marLeft w:val="0"/>
      <w:marRight w:val="0"/>
      <w:marTop w:val="0"/>
      <w:marBottom w:val="0"/>
      <w:divBdr>
        <w:top w:val="none" w:sz="0" w:space="0" w:color="auto"/>
        <w:left w:val="none" w:sz="0" w:space="0" w:color="auto"/>
        <w:bottom w:val="none" w:sz="0" w:space="0" w:color="auto"/>
        <w:right w:val="none" w:sz="0" w:space="0" w:color="auto"/>
      </w:divBdr>
      <w:divsChild>
        <w:div w:id="1111818487">
          <w:marLeft w:val="0"/>
          <w:marRight w:val="0"/>
          <w:marTop w:val="0"/>
          <w:marBottom w:val="0"/>
          <w:divBdr>
            <w:top w:val="none" w:sz="0" w:space="0" w:color="auto"/>
            <w:left w:val="none" w:sz="0" w:space="0" w:color="auto"/>
            <w:bottom w:val="none" w:sz="0" w:space="0" w:color="auto"/>
            <w:right w:val="none" w:sz="0" w:space="0" w:color="auto"/>
          </w:divBdr>
        </w:div>
        <w:div w:id="1299217155">
          <w:marLeft w:val="0"/>
          <w:marRight w:val="0"/>
          <w:marTop w:val="0"/>
          <w:marBottom w:val="0"/>
          <w:divBdr>
            <w:top w:val="none" w:sz="0" w:space="0" w:color="auto"/>
            <w:left w:val="none" w:sz="0" w:space="0" w:color="auto"/>
            <w:bottom w:val="none" w:sz="0" w:space="0" w:color="auto"/>
            <w:right w:val="none" w:sz="0" w:space="0" w:color="auto"/>
          </w:divBdr>
        </w:div>
        <w:div w:id="2144734684">
          <w:marLeft w:val="0"/>
          <w:marRight w:val="0"/>
          <w:marTop w:val="0"/>
          <w:marBottom w:val="0"/>
          <w:divBdr>
            <w:top w:val="none" w:sz="0" w:space="0" w:color="auto"/>
            <w:left w:val="none" w:sz="0" w:space="0" w:color="auto"/>
            <w:bottom w:val="none" w:sz="0" w:space="0" w:color="auto"/>
            <w:right w:val="none" w:sz="0" w:space="0" w:color="auto"/>
          </w:divBdr>
        </w:div>
      </w:divsChild>
    </w:div>
    <w:div w:id="1471748471">
      <w:bodyDiv w:val="1"/>
      <w:marLeft w:val="0"/>
      <w:marRight w:val="0"/>
      <w:marTop w:val="0"/>
      <w:marBottom w:val="0"/>
      <w:divBdr>
        <w:top w:val="none" w:sz="0" w:space="0" w:color="auto"/>
        <w:left w:val="none" w:sz="0" w:space="0" w:color="auto"/>
        <w:bottom w:val="none" w:sz="0" w:space="0" w:color="auto"/>
        <w:right w:val="none" w:sz="0" w:space="0" w:color="auto"/>
      </w:divBdr>
    </w:div>
    <w:div w:id="1650205831">
      <w:bodyDiv w:val="1"/>
      <w:marLeft w:val="0"/>
      <w:marRight w:val="0"/>
      <w:marTop w:val="0"/>
      <w:marBottom w:val="0"/>
      <w:divBdr>
        <w:top w:val="none" w:sz="0" w:space="0" w:color="auto"/>
        <w:left w:val="none" w:sz="0" w:space="0" w:color="auto"/>
        <w:bottom w:val="none" w:sz="0" w:space="0" w:color="auto"/>
        <w:right w:val="none" w:sz="0" w:space="0" w:color="auto"/>
      </w:divBdr>
    </w:div>
    <w:div w:id="1662463596">
      <w:bodyDiv w:val="1"/>
      <w:marLeft w:val="0"/>
      <w:marRight w:val="0"/>
      <w:marTop w:val="0"/>
      <w:marBottom w:val="0"/>
      <w:divBdr>
        <w:top w:val="none" w:sz="0" w:space="0" w:color="auto"/>
        <w:left w:val="none" w:sz="0" w:space="0" w:color="auto"/>
        <w:bottom w:val="none" w:sz="0" w:space="0" w:color="auto"/>
        <w:right w:val="none" w:sz="0" w:space="0" w:color="auto"/>
      </w:divBdr>
      <w:divsChild>
        <w:div w:id="768046213">
          <w:marLeft w:val="0"/>
          <w:marRight w:val="0"/>
          <w:marTop w:val="0"/>
          <w:marBottom w:val="0"/>
          <w:divBdr>
            <w:top w:val="none" w:sz="0" w:space="0" w:color="auto"/>
            <w:left w:val="none" w:sz="0" w:space="0" w:color="auto"/>
            <w:bottom w:val="none" w:sz="0" w:space="0" w:color="auto"/>
            <w:right w:val="none" w:sz="0" w:space="0" w:color="auto"/>
          </w:divBdr>
          <w:divsChild>
            <w:div w:id="168956690">
              <w:marLeft w:val="0"/>
              <w:marRight w:val="0"/>
              <w:marTop w:val="0"/>
              <w:marBottom w:val="0"/>
              <w:divBdr>
                <w:top w:val="none" w:sz="0" w:space="0" w:color="auto"/>
                <w:left w:val="none" w:sz="0" w:space="0" w:color="auto"/>
                <w:bottom w:val="none" w:sz="0" w:space="0" w:color="auto"/>
                <w:right w:val="none" w:sz="0" w:space="0" w:color="auto"/>
              </w:divBdr>
            </w:div>
            <w:div w:id="476922354">
              <w:marLeft w:val="0"/>
              <w:marRight w:val="0"/>
              <w:marTop w:val="0"/>
              <w:marBottom w:val="0"/>
              <w:divBdr>
                <w:top w:val="none" w:sz="0" w:space="0" w:color="auto"/>
                <w:left w:val="none" w:sz="0" w:space="0" w:color="auto"/>
                <w:bottom w:val="none" w:sz="0" w:space="0" w:color="auto"/>
                <w:right w:val="none" w:sz="0" w:space="0" w:color="auto"/>
              </w:divBdr>
            </w:div>
          </w:divsChild>
        </w:div>
        <w:div w:id="1768696107">
          <w:marLeft w:val="0"/>
          <w:marRight w:val="0"/>
          <w:marTop w:val="0"/>
          <w:marBottom w:val="0"/>
          <w:divBdr>
            <w:top w:val="none" w:sz="0" w:space="0" w:color="auto"/>
            <w:left w:val="none" w:sz="0" w:space="0" w:color="auto"/>
            <w:bottom w:val="none" w:sz="0" w:space="0" w:color="auto"/>
            <w:right w:val="none" w:sz="0" w:space="0" w:color="auto"/>
          </w:divBdr>
          <w:divsChild>
            <w:div w:id="1273442674">
              <w:marLeft w:val="0"/>
              <w:marRight w:val="0"/>
              <w:marTop w:val="0"/>
              <w:marBottom w:val="0"/>
              <w:divBdr>
                <w:top w:val="none" w:sz="0" w:space="0" w:color="auto"/>
                <w:left w:val="none" w:sz="0" w:space="0" w:color="auto"/>
                <w:bottom w:val="none" w:sz="0" w:space="0" w:color="auto"/>
                <w:right w:val="none" w:sz="0" w:space="0" w:color="auto"/>
              </w:divBdr>
            </w:div>
            <w:div w:id="1566331392">
              <w:marLeft w:val="0"/>
              <w:marRight w:val="0"/>
              <w:marTop w:val="0"/>
              <w:marBottom w:val="0"/>
              <w:divBdr>
                <w:top w:val="none" w:sz="0" w:space="0" w:color="auto"/>
                <w:left w:val="none" w:sz="0" w:space="0" w:color="auto"/>
                <w:bottom w:val="none" w:sz="0" w:space="0" w:color="auto"/>
                <w:right w:val="none" w:sz="0" w:space="0" w:color="auto"/>
              </w:divBdr>
            </w:div>
            <w:div w:id="1973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7951">
      <w:bodyDiv w:val="1"/>
      <w:marLeft w:val="0"/>
      <w:marRight w:val="0"/>
      <w:marTop w:val="0"/>
      <w:marBottom w:val="0"/>
      <w:divBdr>
        <w:top w:val="none" w:sz="0" w:space="0" w:color="auto"/>
        <w:left w:val="none" w:sz="0" w:space="0" w:color="auto"/>
        <w:bottom w:val="none" w:sz="0" w:space="0" w:color="auto"/>
        <w:right w:val="none" w:sz="0" w:space="0" w:color="auto"/>
      </w:divBdr>
      <w:divsChild>
        <w:div w:id="362705831">
          <w:marLeft w:val="0"/>
          <w:marRight w:val="0"/>
          <w:marTop w:val="0"/>
          <w:marBottom w:val="0"/>
          <w:divBdr>
            <w:top w:val="none" w:sz="0" w:space="0" w:color="auto"/>
            <w:left w:val="none" w:sz="0" w:space="0" w:color="auto"/>
            <w:bottom w:val="none" w:sz="0" w:space="0" w:color="auto"/>
            <w:right w:val="none" w:sz="0" w:space="0" w:color="auto"/>
          </w:divBdr>
        </w:div>
        <w:div w:id="1274052447">
          <w:marLeft w:val="0"/>
          <w:marRight w:val="0"/>
          <w:marTop w:val="0"/>
          <w:marBottom w:val="0"/>
          <w:divBdr>
            <w:top w:val="none" w:sz="0" w:space="0" w:color="auto"/>
            <w:left w:val="none" w:sz="0" w:space="0" w:color="auto"/>
            <w:bottom w:val="none" w:sz="0" w:space="0" w:color="auto"/>
            <w:right w:val="none" w:sz="0" w:space="0" w:color="auto"/>
          </w:divBdr>
        </w:div>
      </w:divsChild>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14979044">
      <w:bodyDiv w:val="1"/>
      <w:marLeft w:val="0"/>
      <w:marRight w:val="0"/>
      <w:marTop w:val="0"/>
      <w:marBottom w:val="0"/>
      <w:divBdr>
        <w:top w:val="none" w:sz="0" w:space="0" w:color="auto"/>
        <w:left w:val="none" w:sz="0" w:space="0" w:color="auto"/>
        <w:bottom w:val="none" w:sz="0" w:space="0" w:color="auto"/>
        <w:right w:val="none" w:sz="0" w:space="0" w:color="auto"/>
      </w:divBdr>
    </w:div>
    <w:div w:id="1819105353">
      <w:bodyDiv w:val="1"/>
      <w:marLeft w:val="0"/>
      <w:marRight w:val="0"/>
      <w:marTop w:val="0"/>
      <w:marBottom w:val="0"/>
      <w:divBdr>
        <w:top w:val="none" w:sz="0" w:space="0" w:color="auto"/>
        <w:left w:val="none" w:sz="0" w:space="0" w:color="auto"/>
        <w:bottom w:val="none" w:sz="0" w:space="0" w:color="auto"/>
        <w:right w:val="none" w:sz="0" w:space="0" w:color="auto"/>
      </w:divBdr>
    </w:div>
    <w:div w:id="1845125284">
      <w:bodyDiv w:val="1"/>
      <w:marLeft w:val="0"/>
      <w:marRight w:val="0"/>
      <w:marTop w:val="0"/>
      <w:marBottom w:val="0"/>
      <w:divBdr>
        <w:top w:val="none" w:sz="0" w:space="0" w:color="auto"/>
        <w:left w:val="none" w:sz="0" w:space="0" w:color="auto"/>
        <w:bottom w:val="none" w:sz="0" w:space="0" w:color="auto"/>
        <w:right w:val="none" w:sz="0" w:space="0" w:color="auto"/>
      </w:divBdr>
    </w:div>
    <w:div w:id="1848445390">
      <w:bodyDiv w:val="1"/>
      <w:marLeft w:val="0"/>
      <w:marRight w:val="0"/>
      <w:marTop w:val="0"/>
      <w:marBottom w:val="0"/>
      <w:divBdr>
        <w:top w:val="none" w:sz="0" w:space="0" w:color="auto"/>
        <w:left w:val="none" w:sz="0" w:space="0" w:color="auto"/>
        <w:bottom w:val="none" w:sz="0" w:space="0" w:color="auto"/>
        <w:right w:val="none" w:sz="0" w:space="0" w:color="auto"/>
      </w:divBdr>
    </w:div>
    <w:div w:id="1917812489">
      <w:bodyDiv w:val="1"/>
      <w:marLeft w:val="0"/>
      <w:marRight w:val="0"/>
      <w:marTop w:val="0"/>
      <w:marBottom w:val="0"/>
      <w:divBdr>
        <w:top w:val="none" w:sz="0" w:space="0" w:color="auto"/>
        <w:left w:val="none" w:sz="0" w:space="0" w:color="auto"/>
        <w:bottom w:val="none" w:sz="0" w:space="0" w:color="auto"/>
        <w:right w:val="none" w:sz="0" w:space="0" w:color="auto"/>
      </w:divBdr>
      <w:divsChild>
        <w:div w:id="565530265">
          <w:marLeft w:val="0"/>
          <w:marRight w:val="0"/>
          <w:marTop w:val="0"/>
          <w:marBottom w:val="0"/>
          <w:divBdr>
            <w:top w:val="none" w:sz="0" w:space="0" w:color="auto"/>
            <w:left w:val="none" w:sz="0" w:space="0" w:color="auto"/>
            <w:bottom w:val="none" w:sz="0" w:space="0" w:color="auto"/>
            <w:right w:val="none" w:sz="0" w:space="0" w:color="auto"/>
          </w:divBdr>
        </w:div>
        <w:div w:id="1578974698">
          <w:marLeft w:val="0"/>
          <w:marRight w:val="0"/>
          <w:marTop w:val="0"/>
          <w:marBottom w:val="0"/>
          <w:divBdr>
            <w:top w:val="none" w:sz="0" w:space="0" w:color="auto"/>
            <w:left w:val="none" w:sz="0" w:space="0" w:color="auto"/>
            <w:bottom w:val="none" w:sz="0" w:space="0" w:color="auto"/>
            <w:right w:val="none" w:sz="0" w:space="0" w:color="auto"/>
          </w:divBdr>
        </w:div>
        <w:div w:id="1622224817">
          <w:marLeft w:val="0"/>
          <w:marRight w:val="0"/>
          <w:marTop w:val="0"/>
          <w:marBottom w:val="0"/>
          <w:divBdr>
            <w:top w:val="none" w:sz="0" w:space="0" w:color="auto"/>
            <w:left w:val="none" w:sz="0" w:space="0" w:color="auto"/>
            <w:bottom w:val="none" w:sz="0" w:space="0" w:color="auto"/>
            <w:right w:val="none" w:sz="0" w:space="0" w:color="auto"/>
          </w:divBdr>
        </w:div>
      </w:divsChild>
    </w:div>
    <w:div w:id="1927687811">
      <w:bodyDiv w:val="1"/>
      <w:marLeft w:val="0"/>
      <w:marRight w:val="0"/>
      <w:marTop w:val="0"/>
      <w:marBottom w:val="0"/>
      <w:divBdr>
        <w:top w:val="none" w:sz="0" w:space="0" w:color="auto"/>
        <w:left w:val="none" w:sz="0" w:space="0" w:color="auto"/>
        <w:bottom w:val="none" w:sz="0" w:space="0" w:color="auto"/>
        <w:right w:val="none" w:sz="0" w:space="0" w:color="auto"/>
      </w:divBdr>
      <w:divsChild>
        <w:div w:id="185753306">
          <w:marLeft w:val="0"/>
          <w:marRight w:val="0"/>
          <w:marTop w:val="0"/>
          <w:marBottom w:val="0"/>
          <w:divBdr>
            <w:top w:val="none" w:sz="0" w:space="0" w:color="auto"/>
            <w:left w:val="none" w:sz="0" w:space="0" w:color="auto"/>
            <w:bottom w:val="none" w:sz="0" w:space="0" w:color="auto"/>
            <w:right w:val="none" w:sz="0" w:space="0" w:color="auto"/>
          </w:divBdr>
          <w:divsChild>
            <w:div w:id="49153742">
              <w:marLeft w:val="0"/>
              <w:marRight w:val="0"/>
              <w:marTop w:val="0"/>
              <w:marBottom w:val="0"/>
              <w:divBdr>
                <w:top w:val="none" w:sz="0" w:space="0" w:color="auto"/>
                <w:left w:val="none" w:sz="0" w:space="0" w:color="auto"/>
                <w:bottom w:val="none" w:sz="0" w:space="0" w:color="auto"/>
                <w:right w:val="none" w:sz="0" w:space="0" w:color="auto"/>
              </w:divBdr>
            </w:div>
            <w:div w:id="880436114">
              <w:marLeft w:val="0"/>
              <w:marRight w:val="0"/>
              <w:marTop w:val="0"/>
              <w:marBottom w:val="0"/>
              <w:divBdr>
                <w:top w:val="none" w:sz="0" w:space="0" w:color="auto"/>
                <w:left w:val="none" w:sz="0" w:space="0" w:color="auto"/>
                <w:bottom w:val="none" w:sz="0" w:space="0" w:color="auto"/>
                <w:right w:val="none" w:sz="0" w:space="0" w:color="auto"/>
              </w:divBdr>
            </w:div>
          </w:divsChild>
        </w:div>
        <w:div w:id="574243059">
          <w:marLeft w:val="0"/>
          <w:marRight w:val="0"/>
          <w:marTop w:val="0"/>
          <w:marBottom w:val="0"/>
          <w:divBdr>
            <w:top w:val="none" w:sz="0" w:space="0" w:color="auto"/>
            <w:left w:val="none" w:sz="0" w:space="0" w:color="auto"/>
            <w:bottom w:val="none" w:sz="0" w:space="0" w:color="auto"/>
            <w:right w:val="none" w:sz="0" w:space="0" w:color="auto"/>
          </w:divBdr>
        </w:div>
      </w:divsChild>
    </w:div>
    <w:div w:id="1958944445">
      <w:bodyDiv w:val="1"/>
      <w:marLeft w:val="0"/>
      <w:marRight w:val="0"/>
      <w:marTop w:val="0"/>
      <w:marBottom w:val="0"/>
      <w:divBdr>
        <w:top w:val="none" w:sz="0" w:space="0" w:color="auto"/>
        <w:left w:val="none" w:sz="0" w:space="0" w:color="auto"/>
        <w:bottom w:val="none" w:sz="0" w:space="0" w:color="auto"/>
        <w:right w:val="none" w:sz="0" w:space="0" w:color="auto"/>
      </w:divBdr>
      <w:divsChild>
        <w:div w:id="1029985883">
          <w:marLeft w:val="0"/>
          <w:marRight w:val="0"/>
          <w:marTop w:val="0"/>
          <w:marBottom w:val="0"/>
          <w:divBdr>
            <w:top w:val="none" w:sz="0" w:space="0" w:color="auto"/>
            <w:left w:val="none" w:sz="0" w:space="0" w:color="auto"/>
            <w:bottom w:val="none" w:sz="0" w:space="0" w:color="auto"/>
            <w:right w:val="none" w:sz="0" w:space="0" w:color="auto"/>
          </w:divBdr>
        </w:div>
        <w:div w:id="1470250024">
          <w:marLeft w:val="0"/>
          <w:marRight w:val="0"/>
          <w:marTop w:val="0"/>
          <w:marBottom w:val="0"/>
          <w:divBdr>
            <w:top w:val="none" w:sz="0" w:space="0" w:color="auto"/>
            <w:left w:val="none" w:sz="0" w:space="0" w:color="auto"/>
            <w:bottom w:val="none" w:sz="0" w:space="0" w:color="auto"/>
            <w:right w:val="none" w:sz="0" w:space="0" w:color="auto"/>
          </w:divBdr>
          <w:divsChild>
            <w:div w:id="181289555">
              <w:marLeft w:val="0"/>
              <w:marRight w:val="0"/>
              <w:marTop w:val="0"/>
              <w:marBottom w:val="0"/>
              <w:divBdr>
                <w:top w:val="none" w:sz="0" w:space="0" w:color="auto"/>
                <w:left w:val="none" w:sz="0" w:space="0" w:color="auto"/>
                <w:bottom w:val="none" w:sz="0" w:space="0" w:color="auto"/>
                <w:right w:val="none" w:sz="0" w:space="0" w:color="auto"/>
              </w:divBdr>
            </w:div>
            <w:div w:id="2115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5875">
      <w:bodyDiv w:val="1"/>
      <w:marLeft w:val="0"/>
      <w:marRight w:val="0"/>
      <w:marTop w:val="0"/>
      <w:marBottom w:val="0"/>
      <w:divBdr>
        <w:top w:val="none" w:sz="0" w:space="0" w:color="auto"/>
        <w:left w:val="none" w:sz="0" w:space="0" w:color="auto"/>
        <w:bottom w:val="none" w:sz="0" w:space="0" w:color="auto"/>
        <w:right w:val="none" w:sz="0" w:space="0" w:color="auto"/>
      </w:divBdr>
    </w:div>
    <w:div w:id="21137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glossaryDocument" Target="glossary/document.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908D3161-BFE3-40E7-AE81-CA227E203B3D}"/>
      </w:docPartPr>
      <w:docPartBody>
        <w:p w14:paraId="35A1CAC5" w14:textId="49D91D0E" w:rsidR="00000000" w:rsidRDefault="00DA4185">
          <w:r w:rsidRPr="007152E6">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85"/>
    <w:rsid w:val="00DA418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418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41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236199C6A4870A43908D2935033280BC" ma:contentTypeVersion="5" ma:contentTypeDescription="Kurkite naują dokumentą." ma:contentTypeScope="" ma:versionID="5167114fd174d787be5ea96a6d56ab68">
  <xsd:schema xmlns:xsd="http://www.w3.org/2001/XMLSchema" xmlns:xs="http://www.w3.org/2001/XMLSchema" xmlns:p="http://schemas.microsoft.com/office/2006/metadata/properties" xmlns:ns3="d3aee50c-ab36-4b62-a221-682fad118c4c" xmlns:ns4="500a5c06-7547-4c4f-b0f3-915d566943f0" targetNamespace="http://schemas.microsoft.com/office/2006/metadata/properties" ma:root="true" ma:fieldsID="3c1adf10e1529a5d1ae0fd6bc43759b1" ns3:_="" ns4:_="">
    <xsd:import namespace="d3aee50c-ab36-4b62-a221-682fad118c4c"/>
    <xsd:import namespace="500a5c06-7547-4c4f-b0f3-915d566943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e50c-ab36-4b62-a221-682fad11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a5c06-7547-4c4f-b0f3-915d566943f0"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37950-04EB-48F8-AB9C-19B933878B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A905F-ECA9-44E8-99AA-7BC65A8A2D8D}">
  <ds:schemaRefs>
    <ds:schemaRef ds:uri="http://schemas.microsoft.com/sharepoint/v3/contenttype/forms"/>
  </ds:schemaRefs>
</ds:datastoreItem>
</file>

<file path=customXml/itemProps3.xml><?xml version="1.0" encoding="utf-8"?>
<ds:datastoreItem xmlns:ds="http://schemas.openxmlformats.org/officeDocument/2006/customXml" ds:itemID="{9AC1BF61-1E16-4AF3-B292-607E1E797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e50c-ab36-4b62-a221-682fad118c4c"/>
    <ds:schemaRef ds:uri="500a5c06-7547-4c4f-b0f3-915d56694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C810BF-AD68-4D9A-BF30-E44E8E8F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4081</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4651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2021-02-10T06:03:00Z</dcterms:created>
  <dc:creator>loginovic</dc:creator>
  <lastModifiedBy>ŠAULYTĖ SKAIRIENĖ Dalia</lastModifiedBy>
  <lastPrinted>2020-11-06T13:22:00Z</lastPrinted>
  <dcterms:modified xsi:type="dcterms:W3CDTF">2021-02-10T06:21:00Z</dcterms:modified>
  <revision>3</revision>
  <dc:title>2001-05-00</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0x010100236199C6A4870A43908D2935033280BC</vt:lpwstr>
  </property>
</Properties>
</file>